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66" w:rsidRPr="00500AB7" w:rsidRDefault="002B6852">
      <w:pPr>
        <w:rPr>
          <w:noProof/>
        </w:rPr>
      </w:pPr>
      <w:r>
        <w:rPr>
          <w:noProof/>
        </w:rPr>
        <w:br w:type="textWrapping" w:clear="all"/>
      </w:r>
    </w:p>
    <w:p w:rsidR="005C5203" w:rsidRDefault="005C5203" w:rsidP="00A6769E">
      <w:pPr>
        <w:rPr>
          <w:rFonts w:ascii="Garamond" w:hAnsi="Garamond" w:cs="Garamond"/>
          <w:b/>
          <w:noProof/>
          <w:sz w:val="28"/>
          <w:szCs w:val="28"/>
        </w:rPr>
      </w:pPr>
    </w:p>
    <w:p w:rsidR="00CD6F3B" w:rsidRPr="00034507" w:rsidRDefault="005E1966" w:rsidP="00A6769E">
      <w:pPr>
        <w:rPr>
          <w:rFonts w:ascii="Garamond" w:hAnsi="Garamond" w:cs="Garamond"/>
          <w:b/>
          <w:noProof/>
          <w:sz w:val="32"/>
          <w:szCs w:val="32"/>
        </w:rPr>
      </w:pPr>
      <w:r w:rsidRPr="00034507">
        <w:rPr>
          <w:rFonts w:ascii="Garamond" w:hAnsi="Garamond" w:cs="Garamond"/>
          <w:b/>
          <w:noProof/>
          <w:sz w:val="32"/>
          <w:szCs w:val="32"/>
        </w:rPr>
        <w:t>Amandmani na Predlog Zakona o izmjenama i dopunama Zakona</w:t>
      </w:r>
      <w:r w:rsidR="00FC00F8" w:rsidRPr="00034507">
        <w:rPr>
          <w:rFonts w:ascii="Garamond" w:hAnsi="Garamond" w:cs="Garamond"/>
          <w:b/>
          <w:noProof/>
          <w:sz w:val="32"/>
          <w:szCs w:val="32"/>
        </w:rPr>
        <w:t xml:space="preserve"> o</w:t>
      </w:r>
      <w:r w:rsidRPr="00034507">
        <w:rPr>
          <w:rFonts w:ascii="Garamond" w:hAnsi="Garamond" w:cs="Garamond"/>
          <w:b/>
          <w:noProof/>
          <w:sz w:val="32"/>
          <w:szCs w:val="32"/>
        </w:rPr>
        <w:t xml:space="preserve"> o</w:t>
      </w:r>
      <w:r w:rsidR="00A6769E" w:rsidRPr="00034507">
        <w:rPr>
          <w:rFonts w:ascii="Garamond" w:hAnsi="Garamond" w:cs="Garamond"/>
          <w:b/>
          <w:noProof/>
          <w:sz w:val="32"/>
          <w:szCs w:val="32"/>
        </w:rPr>
        <w:t xml:space="preserve">snovnom obrazovanju i vaspitanju </w:t>
      </w:r>
    </w:p>
    <w:p w:rsidR="00FC1D1F" w:rsidRDefault="00FC1D1F" w:rsidP="00533720">
      <w:pPr>
        <w:tabs>
          <w:tab w:val="left" w:pos="5556"/>
        </w:tabs>
        <w:rPr>
          <w:rFonts w:ascii="Garamond" w:hAnsi="Garamond" w:cs="Garamond"/>
          <w:b/>
          <w:noProof/>
          <w:sz w:val="28"/>
          <w:szCs w:val="28"/>
        </w:rPr>
      </w:pPr>
    </w:p>
    <w:p w:rsidR="00A6769E" w:rsidRDefault="00533720" w:rsidP="00533720">
      <w:pPr>
        <w:tabs>
          <w:tab w:val="left" w:pos="5556"/>
        </w:tabs>
        <w:rPr>
          <w:rFonts w:ascii="Garamond" w:hAnsi="Garamond" w:cs="Garamond"/>
          <w:b/>
          <w:noProof/>
          <w:sz w:val="28"/>
          <w:szCs w:val="28"/>
        </w:rPr>
      </w:pPr>
      <w:r>
        <w:rPr>
          <w:rFonts w:ascii="Garamond" w:hAnsi="Garamond" w:cs="Garamond"/>
          <w:b/>
          <w:noProof/>
          <w:sz w:val="28"/>
          <w:szCs w:val="28"/>
        </w:rPr>
        <w:tab/>
      </w:r>
    </w:p>
    <w:p w:rsidR="00A6769E" w:rsidRPr="00034507" w:rsidRDefault="00A6769E" w:rsidP="000345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noProof/>
          <w:sz w:val="28"/>
          <w:szCs w:val="28"/>
        </w:rPr>
      </w:pPr>
      <w:r>
        <w:rPr>
          <w:rFonts w:ascii="Garamond" w:hAnsi="Garamond" w:cs="Garamond"/>
          <w:b/>
          <w:noProof/>
          <w:sz w:val="28"/>
          <w:szCs w:val="28"/>
        </w:rPr>
        <w:t xml:space="preserve">Amandman 1: </w:t>
      </w:r>
      <w:r w:rsidR="00F329E6" w:rsidRPr="00FC00F8">
        <w:rPr>
          <w:rFonts w:ascii="Garamond" w:hAnsi="Garamond" w:cs="Garamond"/>
          <w:noProof/>
          <w:sz w:val="28"/>
          <w:szCs w:val="28"/>
        </w:rPr>
        <w:t xml:space="preserve">U </w:t>
      </w:r>
      <w:r w:rsidR="00551F97">
        <w:rPr>
          <w:rFonts w:ascii="Garamond" w:hAnsi="Garamond" w:cs="Garamond"/>
          <w:noProof/>
          <w:sz w:val="28"/>
          <w:szCs w:val="28"/>
        </w:rPr>
        <w:t xml:space="preserve">Predlogu Zakona o </w:t>
      </w:r>
      <w:r w:rsidR="00F329E6" w:rsidRPr="00FC00F8">
        <w:rPr>
          <w:rFonts w:ascii="Garamond" w:hAnsi="Garamond" w:cs="Garamond"/>
          <w:noProof/>
          <w:sz w:val="28"/>
          <w:szCs w:val="28"/>
        </w:rPr>
        <w:t xml:space="preserve">izmjenama i dopunama Zakona o osnovnom obrazovanju i vaspitanju dodaje se član 1, koji glasi: </w:t>
      </w:r>
      <w:r w:rsidR="00F329E6" w:rsidRPr="00034507">
        <w:rPr>
          <w:rFonts w:ascii="Garamond" w:hAnsi="Garamond" w:cs="Garamond"/>
          <w:noProof/>
          <w:sz w:val="28"/>
          <w:szCs w:val="28"/>
        </w:rPr>
        <w:t>U Zakonu o osnovnom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329E6" w:rsidRPr="00034507">
        <w:rPr>
          <w:rFonts w:ascii="Garamond" w:hAnsi="Garamond" w:cs="Garamond"/>
          <w:noProof/>
          <w:sz w:val="28"/>
          <w:szCs w:val="28"/>
        </w:rPr>
        <w:t>obrazovanju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329E6" w:rsidRPr="00034507">
        <w:rPr>
          <w:rFonts w:ascii="Garamond" w:hAnsi="Garamond" w:cs="Garamond"/>
          <w:noProof/>
          <w:sz w:val="28"/>
          <w:szCs w:val="28"/>
        </w:rPr>
        <w:t>i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329E6" w:rsidRPr="00034507">
        <w:rPr>
          <w:rFonts w:ascii="Garamond" w:hAnsi="Garamond" w:cs="Garamond"/>
          <w:noProof/>
          <w:sz w:val="28"/>
          <w:szCs w:val="28"/>
        </w:rPr>
        <w:t>vaspitanju („Službeni list RCG“, br. 64/02 i 49/07 i „Službeni list CG“, broj 45/10), u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B34969" w:rsidRPr="00034507">
        <w:rPr>
          <w:rFonts w:ascii="Garamond" w:hAnsi="Garamond" w:cs="Garamond"/>
          <w:noProof/>
          <w:sz w:val="28"/>
          <w:szCs w:val="28"/>
        </w:rPr>
        <w:t>članu 2 stav 1, tačka 1 mijenja se i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B34969" w:rsidRPr="00034507">
        <w:rPr>
          <w:rFonts w:ascii="Garamond" w:hAnsi="Garamond" w:cs="Garamond"/>
          <w:noProof/>
          <w:sz w:val="28"/>
          <w:szCs w:val="28"/>
        </w:rPr>
        <w:t>glasi: “</w:t>
      </w:r>
      <w:r w:rsidR="00FC619F" w:rsidRPr="00034507">
        <w:rPr>
          <w:rFonts w:ascii="Garamond" w:hAnsi="Garamond" w:cs="Garamond"/>
          <w:noProof/>
          <w:sz w:val="28"/>
          <w:szCs w:val="28"/>
        </w:rPr>
        <w:t>obezbjeđivanje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C619F" w:rsidRPr="00034507">
        <w:rPr>
          <w:rFonts w:ascii="Garamond" w:hAnsi="Garamond" w:cs="Garamond"/>
          <w:noProof/>
          <w:sz w:val="28"/>
          <w:szCs w:val="28"/>
        </w:rPr>
        <w:t>uslova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C619F" w:rsidRPr="00034507">
        <w:rPr>
          <w:rFonts w:ascii="Garamond" w:hAnsi="Garamond" w:cs="Garamond"/>
          <w:noProof/>
          <w:sz w:val="28"/>
          <w:szCs w:val="28"/>
        </w:rPr>
        <w:t>za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B34969" w:rsidRPr="00034507">
        <w:rPr>
          <w:rFonts w:ascii="Garamond" w:hAnsi="Garamond" w:cs="Garamond"/>
          <w:noProof/>
          <w:sz w:val="28"/>
          <w:szCs w:val="28"/>
        </w:rPr>
        <w:t>ne</w:t>
      </w:r>
      <w:r w:rsidR="00FC619F" w:rsidRPr="00034507">
        <w:rPr>
          <w:rFonts w:ascii="Garamond" w:hAnsi="Garamond" w:cs="Garamond"/>
          <w:noProof/>
          <w:sz w:val="28"/>
          <w:szCs w:val="28"/>
        </w:rPr>
        <w:t>s</w:t>
      </w:r>
      <w:r w:rsidR="00B34969" w:rsidRPr="00034507">
        <w:rPr>
          <w:rFonts w:ascii="Garamond" w:hAnsi="Garamond" w:cs="Garamond"/>
          <w:noProof/>
          <w:sz w:val="28"/>
          <w:szCs w:val="28"/>
        </w:rPr>
        <w:t>metan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C619F" w:rsidRPr="00034507">
        <w:rPr>
          <w:rFonts w:ascii="Garamond" w:hAnsi="Garamond" w:cs="Garamond"/>
          <w:noProof/>
          <w:sz w:val="28"/>
          <w:szCs w:val="28"/>
        </w:rPr>
        <w:t>pristup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C619F" w:rsidRPr="00034507">
        <w:rPr>
          <w:rFonts w:ascii="Garamond" w:hAnsi="Garamond" w:cs="Garamond"/>
          <w:noProof/>
          <w:sz w:val="28"/>
          <w:szCs w:val="28"/>
        </w:rPr>
        <w:t>osnovnom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C619F" w:rsidRPr="00034507">
        <w:rPr>
          <w:rFonts w:ascii="Garamond" w:hAnsi="Garamond" w:cs="Garamond"/>
          <w:noProof/>
          <w:sz w:val="28"/>
          <w:szCs w:val="28"/>
        </w:rPr>
        <w:t>obrazovanju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C619F" w:rsidRPr="00034507">
        <w:rPr>
          <w:rFonts w:ascii="Garamond" w:hAnsi="Garamond" w:cs="Garamond"/>
          <w:noProof/>
          <w:sz w:val="28"/>
          <w:szCs w:val="28"/>
        </w:rPr>
        <w:t>i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FC619F" w:rsidRPr="00034507">
        <w:rPr>
          <w:rFonts w:ascii="Garamond" w:hAnsi="Garamond" w:cs="Garamond"/>
          <w:noProof/>
          <w:sz w:val="28"/>
          <w:szCs w:val="28"/>
        </w:rPr>
        <w:t>vaspitanju</w:t>
      </w:r>
      <w:r w:rsidR="00FC00F8" w:rsidRPr="00034507">
        <w:rPr>
          <w:rFonts w:ascii="Garamond" w:hAnsi="Garamond" w:cs="Garamond"/>
          <w:noProof/>
          <w:sz w:val="28"/>
          <w:szCs w:val="28"/>
        </w:rPr>
        <w:t>”</w:t>
      </w:r>
    </w:p>
    <w:p w:rsidR="00FC619F" w:rsidRPr="00034507" w:rsidRDefault="00FC619F" w:rsidP="000345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noProof/>
          <w:sz w:val="28"/>
          <w:szCs w:val="28"/>
        </w:rPr>
      </w:pPr>
    </w:p>
    <w:p w:rsidR="00FC619F" w:rsidRDefault="00FC619F" w:rsidP="00F329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C00817" w:rsidRDefault="00FC619F" w:rsidP="00C008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noProof/>
          <w:sz w:val="28"/>
          <w:szCs w:val="28"/>
        </w:rPr>
      </w:pPr>
      <w:r w:rsidRPr="00C00817">
        <w:rPr>
          <w:rFonts w:ascii="Garamond" w:hAnsi="Garamond" w:cs="Garamond"/>
          <w:b/>
          <w:noProof/>
          <w:sz w:val="28"/>
          <w:szCs w:val="28"/>
        </w:rPr>
        <w:t>Obrazloženje</w:t>
      </w:r>
      <w:r w:rsidRPr="00C00817">
        <w:rPr>
          <w:rFonts w:ascii="Garamond" w:hAnsi="Garamond" w:cs="Garamond"/>
          <w:noProof/>
          <w:sz w:val="28"/>
          <w:szCs w:val="28"/>
        </w:rPr>
        <w:t xml:space="preserve">: </w:t>
      </w:r>
      <w:r w:rsidR="009E47E0" w:rsidRPr="00C00817">
        <w:rPr>
          <w:rFonts w:ascii="Garamond" w:hAnsi="Garamond" w:cs="Garamond"/>
          <w:noProof/>
          <w:sz w:val="28"/>
          <w:szCs w:val="28"/>
        </w:rPr>
        <w:t>Norma u članu 2, stavu 1, tačka 1 koja glasi: “</w:t>
      </w:r>
      <w:r w:rsidR="000D3D6E" w:rsidRPr="00C00817">
        <w:rPr>
          <w:rFonts w:ascii="Garamond" w:hAnsi="Garamond" w:cs="Garamond"/>
          <w:noProof/>
          <w:sz w:val="28"/>
          <w:szCs w:val="28"/>
        </w:rPr>
        <w:t>obezbjeđivanje osnovnog obrazovanja svim građ</w:t>
      </w:r>
      <w:r w:rsidR="009E47E0" w:rsidRPr="00C00817">
        <w:rPr>
          <w:rFonts w:ascii="Garamond" w:hAnsi="Garamond" w:cs="Garamond"/>
          <w:noProof/>
          <w:sz w:val="28"/>
          <w:szCs w:val="28"/>
        </w:rPr>
        <w:t>anima”</w:t>
      </w:r>
      <w:r w:rsidR="00302DCC" w:rsidRPr="00C00817">
        <w:rPr>
          <w:rFonts w:ascii="Garamond" w:hAnsi="Garamond" w:cs="Garamond"/>
          <w:noProof/>
          <w:sz w:val="28"/>
          <w:szCs w:val="28"/>
        </w:rPr>
        <w:t xml:space="preserve"> proklamuje </w:t>
      </w:r>
      <w:r w:rsidR="00C00817" w:rsidRPr="00C00817">
        <w:rPr>
          <w:rFonts w:ascii="Garamond" w:hAnsi="Garamond" w:cs="Garamond"/>
          <w:noProof/>
          <w:sz w:val="28"/>
          <w:szCs w:val="28"/>
        </w:rPr>
        <w:t>pravo</w:t>
      </w:r>
      <w:r w:rsidR="00302DCC" w:rsidRPr="00C00817">
        <w:rPr>
          <w:rFonts w:ascii="Garamond" w:hAnsi="Garamond" w:cs="Garamond"/>
          <w:noProof/>
          <w:sz w:val="28"/>
          <w:szCs w:val="28"/>
        </w:rPr>
        <w:t xml:space="preserve"> na obrazovanje </w:t>
      </w:r>
      <w:r w:rsidR="00C00817" w:rsidRPr="00C00817">
        <w:rPr>
          <w:rFonts w:ascii="Garamond" w:hAnsi="Garamond" w:cs="Garamond"/>
          <w:noProof/>
          <w:sz w:val="28"/>
          <w:szCs w:val="28"/>
        </w:rPr>
        <w:t>za</w:t>
      </w:r>
      <w:r w:rsidR="00302DCC" w:rsidRPr="00C00817">
        <w:rPr>
          <w:rFonts w:ascii="Garamond" w:hAnsi="Garamond" w:cs="Garamond"/>
          <w:noProof/>
          <w:sz w:val="28"/>
          <w:szCs w:val="28"/>
        </w:rPr>
        <w:t xml:space="preserve"> sv</w:t>
      </w:r>
      <w:r w:rsidR="00C00817" w:rsidRPr="00C00817">
        <w:rPr>
          <w:rFonts w:ascii="Garamond" w:hAnsi="Garamond" w:cs="Garamond"/>
          <w:noProof/>
          <w:sz w:val="28"/>
          <w:szCs w:val="28"/>
        </w:rPr>
        <w:t>a</w:t>
      </w:r>
      <w:r w:rsidR="00302DCC" w:rsidRPr="00C00817">
        <w:rPr>
          <w:rFonts w:ascii="Garamond" w:hAnsi="Garamond" w:cs="Garamond"/>
          <w:noProof/>
          <w:sz w:val="28"/>
          <w:szCs w:val="28"/>
        </w:rPr>
        <w:t xml:space="preserve"> lica, ali ne i </w:t>
      </w:r>
      <w:r w:rsidR="00C00817" w:rsidRPr="00C00817">
        <w:rPr>
          <w:rFonts w:ascii="Garamond" w:hAnsi="Garamond" w:cs="Garamond"/>
          <w:noProof/>
          <w:sz w:val="28"/>
          <w:szCs w:val="28"/>
        </w:rPr>
        <w:t xml:space="preserve">ispunjavanje preduslova koje je neophodno obezbijediti </w:t>
      </w:r>
      <w:r w:rsidR="00C00817">
        <w:rPr>
          <w:rFonts w:ascii="Garamond" w:hAnsi="Garamond" w:cs="Garamond"/>
          <w:noProof/>
          <w:sz w:val="28"/>
          <w:szCs w:val="28"/>
        </w:rPr>
        <w:t>da bi se ovo pravo ostvarivalo.</w:t>
      </w:r>
    </w:p>
    <w:p w:rsidR="00FC619F" w:rsidRPr="00C00817" w:rsidRDefault="00C00817" w:rsidP="00C008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noProof/>
          <w:sz w:val="28"/>
          <w:szCs w:val="28"/>
        </w:rPr>
      </w:pPr>
      <w:r>
        <w:rPr>
          <w:rFonts w:ascii="Garamond" w:hAnsi="Garamond" w:cs="Garamond"/>
          <w:noProof/>
          <w:sz w:val="28"/>
          <w:szCs w:val="28"/>
        </w:rPr>
        <w:t>Naime</w:t>
      </w:r>
      <w:r w:rsidR="00034507">
        <w:rPr>
          <w:rFonts w:ascii="Garamond" w:hAnsi="Garamond" w:cs="Garamond"/>
          <w:noProof/>
          <w:sz w:val="28"/>
          <w:szCs w:val="28"/>
        </w:rPr>
        <w:t>,</w:t>
      </w:r>
      <w:r>
        <w:rPr>
          <w:rFonts w:ascii="Garamond" w:hAnsi="Garamond" w:cs="Garamond"/>
          <w:noProof/>
          <w:sz w:val="28"/>
          <w:szCs w:val="28"/>
        </w:rPr>
        <w:t xml:space="preserve"> iako je svim ljudima zagarantovano pravo na obrazovanje zbog brojn</w:t>
      </w:r>
      <w:r w:rsidR="00425684">
        <w:rPr>
          <w:rFonts w:ascii="Garamond" w:hAnsi="Garamond" w:cs="Garamond"/>
          <w:noProof/>
          <w:sz w:val="28"/>
          <w:szCs w:val="28"/>
        </w:rPr>
        <w:t>ih barijera koje postoje u obraz</w:t>
      </w:r>
      <w:r>
        <w:rPr>
          <w:rFonts w:ascii="Garamond" w:hAnsi="Garamond" w:cs="Garamond"/>
          <w:noProof/>
          <w:sz w:val="28"/>
          <w:szCs w:val="28"/>
        </w:rPr>
        <w:t>ovnom sistemu</w:t>
      </w:r>
      <w:r w:rsidR="005F04DB">
        <w:rPr>
          <w:rFonts w:ascii="Garamond" w:hAnsi="Garamond" w:cs="Garamond"/>
          <w:noProof/>
          <w:sz w:val="28"/>
          <w:szCs w:val="28"/>
        </w:rPr>
        <w:t xml:space="preserve"> mnogim društvenim grupama pristup obrazovanju je ograničen. </w:t>
      </w:r>
      <w:r w:rsidR="005260EC">
        <w:rPr>
          <w:rFonts w:ascii="Garamond" w:hAnsi="Garamond" w:cs="Garamond"/>
          <w:noProof/>
          <w:sz w:val="28"/>
          <w:szCs w:val="28"/>
        </w:rPr>
        <w:t xml:space="preserve">Arhitektonske barijere, nepostojanje servisa podrške, nesenzibilisanost nastavnog osoblja dovode do toga da se djeca s invaliditetom </w:t>
      </w:r>
      <w:r w:rsidR="00034507">
        <w:rPr>
          <w:rFonts w:ascii="Garamond" w:hAnsi="Garamond" w:cs="Garamond"/>
          <w:noProof/>
          <w:sz w:val="28"/>
          <w:szCs w:val="28"/>
        </w:rPr>
        <w:t xml:space="preserve">obrazuju po inkluzivnom sistemu, </w:t>
      </w:r>
      <w:r w:rsidR="005260EC">
        <w:rPr>
          <w:rFonts w:ascii="Garamond" w:hAnsi="Garamond" w:cs="Garamond"/>
          <w:noProof/>
          <w:sz w:val="28"/>
          <w:szCs w:val="28"/>
        </w:rPr>
        <w:t>po posebnim programima</w:t>
      </w:r>
      <w:r w:rsidR="003F2DB6">
        <w:rPr>
          <w:rFonts w:ascii="Garamond" w:hAnsi="Garamond" w:cs="Garamond"/>
          <w:noProof/>
          <w:sz w:val="28"/>
          <w:szCs w:val="28"/>
        </w:rPr>
        <w:t xml:space="preserve"> dok ih roditelji nose uz stepenice, čitaju im nedostupnu literaturu, čekaju ih u školi dok se ne završe časovi, bore se za asistenta u nastavi i sl. </w:t>
      </w:r>
      <w:r w:rsidR="00A911A7">
        <w:rPr>
          <w:rFonts w:ascii="Garamond" w:hAnsi="Garamond" w:cs="Garamond"/>
          <w:noProof/>
          <w:sz w:val="28"/>
          <w:szCs w:val="28"/>
        </w:rPr>
        <w:t xml:space="preserve">Zbog toga je neophodno kao cilj kojem se teži prepoznati ne samo proklamovanje prava već obavezu stvaranja uslova za jednakost u obrazovanju. </w:t>
      </w:r>
    </w:p>
    <w:p w:rsidR="00FC619F" w:rsidRPr="00034507" w:rsidRDefault="001C4BA7" w:rsidP="00F329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noProof/>
          <w:sz w:val="28"/>
          <w:szCs w:val="28"/>
        </w:rPr>
      </w:pPr>
      <w:r w:rsidRPr="00034507">
        <w:rPr>
          <w:rFonts w:ascii="Garamond" w:hAnsi="Garamond" w:cs="Garamond"/>
          <w:noProof/>
          <w:sz w:val="28"/>
          <w:szCs w:val="28"/>
        </w:rPr>
        <w:t>Ovi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uslovi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su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posebno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važni u osnovnom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obrazovanju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koje je obavezno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i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koje je preduslov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za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>nastavak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Pr="00034507">
        <w:rPr>
          <w:rFonts w:ascii="Garamond" w:hAnsi="Garamond" w:cs="Garamond"/>
          <w:noProof/>
          <w:sz w:val="28"/>
          <w:szCs w:val="28"/>
        </w:rPr>
        <w:t xml:space="preserve">školovanja. 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</w:p>
    <w:p w:rsidR="001C4BA7" w:rsidRDefault="001C4BA7" w:rsidP="00F329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1F26E9" w:rsidRDefault="00034507" w:rsidP="00034507">
      <w:pPr>
        <w:tabs>
          <w:tab w:val="left" w:pos="1528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ab/>
      </w:r>
    </w:p>
    <w:p w:rsidR="00034507" w:rsidRDefault="00034507" w:rsidP="00034507">
      <w:pPr>
        <w:tabs>
          <w:tab w:val="left" w:pos="1528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FC619F" w:rsidRPr="00FC00F8" w:rsidRDefault="00FC619F" w:rsidP="00FC00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noProof/>
          <w:sz w:val="28"/>
          <w:szCs w:val="28"/>
        </w:rPr>
      </w:pPr>
      <w:proofErr w:type="spellStart"/>
      <w:r w:rsidRPr="00FC00F8">
        <w:rPr>
          <w:rFonts w:ascii="Garamond" w:hAnsi="Garamond" w:cs="Garamond"/>
          <w:b/>
          <w:sz w:val="27"/>
          <w:szCs w:val="27"/>
        </w:rPr>
        <w:t>Amandman</w:t>
      </w:r>
      <w:proofErr w:type="spellEnd"/>
      <w:r w:rsidRPr="00FC00F8">
        <w:rPr>
          <w:rFonts w:ascii="Garamond" w:hAnsi="Garamond" w:cs="Garamond"/>
          <w:b/>
          <w:sz w:val="27"/>
          <w:szCs w:val="27"/>
        </w:rPr>
        <w:t xml:space="preserve"> 2</w:t>
      </w:r>
      <w:r>
        <w:rPr>
          <w:rFonts w:ascii="Garamond" w:hAnsi="Garamond" w:cs="Garamond"/>
          <w:sz w:val="27"/>
          <w:szCs w:val="27"/>
        </w:rPr>
        <w:t xml:space="preserve">: </w:t>
      </w:r>
      <w:r w:rsidR="003D160E" w:rsidRPr="00FC00F8">
        <w:rPr>
          <w:rFonts w:ascii="Garamond" w:hAnsi="Garamond" w:cs="Garamond"/>
          <w:noProof/>
          <w:sz w:val="28"/>
          <w:szCs w:val="28"/>
        </w:rPr>
        <w:t>U</w:t>
      </w:r>
      <w:r w:rsidR="00551F97">
        <w:rPr>
          <w:rFonts w:ascii="Garamond" w:hAnsi="Garamond" w:cs="Garamond"/>
          <w:noProof/>
          <w:sz w:val="28"/>
          <w:szCs w:val="28"/>
        </w:rPr>
        <w:t xml:space="preserve"> Predlogu Zakona o</w:t>
      </w:r>
      <w:r w:rsidR="003D160E" w:rsidRPr="00FC00F8">
        <w:rPr>
          <w:rFonts w:ascii="Garamond" w:hAnsi="Garamond" w:cs="Garamond"/>
          <w:noProof/>
          <w:sz w:val="28"/>
          <w:szCs w:val="28"/>
        </w:rPr>
        <w:t xml:space="preserve"> izmjenama i dopunama Zakona o osnovnom obrazovanju i vaspitanju </w:t>
      </w:r>
      <w:r w:rsidR="00795DF1">
        <w:rPr>
          <w:rFonts w:ascii="Garamond" w:hAnsi="Garamond" w:cs="Garamond"/>
          <w:noProof/>
          <w:sz w:val="28"/>
          <w:szCs w:val="28"/>
        </w:rPr>
        <w:t xml:space="preserve">(sadašnji) </w:t>
      </w:r>
      <w:r w:rsidR="003D160E" w:rsidRPr="00FC00F8">
        <w:rPr>
          <w:rFonts w:ascii="Garamond" w:hAnsi="Garamond" w:cs="Garamond"/>
          <w:noProof/>
          <w:sz w:val="28"/>
          <w:szCs w:val="28"/>
        </w:rPr>
        <w:t xml:space="preserve">član 1 </w:t>
      </w:r>
      <w:r w:rsidR="00297BCF" w:rsidRPr="00FC00F8">
        <w:rPr>
          <w:rFonts w:ascii="Garamond" w:hAnsi="Garamond" w:cs="Garamond"/>
          <w:noProof/>
          <w:sz w:val="28"/>
          <w:szCs w:val="28"/>
        </w:rPr>
        <w:t xml:space="preserve">stav 2 </w:t>
      </w:r>
      <w:r w:rsidR="00361A99" w:rsidRPr="00FC00F8">
        <w:rPr>
          <w:rFonts w:ascii="Garamond" w:hAnsi="Garamond" w:cs="Garamond"/>
          <w:noProof/>
          <w:sz w:val="28"/>
          <w:szCs w:val="28"/>
        </w:rPr>
        <w:t>poslije riječi “člana” dodaju se riječi</w:t>
      </w:r>
      <w:r w:rsidR="00CC66F4" w:rsidRPr="00FC00F8">
        <w:rPr>
          <w:rFonts w:ascii="Garamond" w:hAnsi="Garamond" w:cs="Garamond"/>
          <w:noProof/>
          <w:sz w:val="28"/>
          <w:szCs w:val="28"/>
        </w:rPr>
        <w:t xml:space="preserve"> “</w:t>
      </w:r>
      <w:r w:rsidR="00361A99" w:rsidRPr="00FC00F8">
        <w:rPr>
          <w:rFonts w:ascii="Garamond" w:hAnsi="Garamond" w:cs="Garamond"/>
          <w:noProof/>
          <w:sz w:val="28"/>
          <w:szCs w:val="28"/>
        </w:rPr>
        <w:t>u naročito opravdanim slučajevima</w:t>
      </w:r>
      <w:r w:rsidR="00CC66F4" w:rsidRPr="00FC00F8">
        <w:rPr>
          <w:rFonts w:ascii="Garamond" w:hAnsi="Garamond" w:cs="Garamond"/>
          <w:noProof/>
          <w:sz w:val="28"/>
          <w:szCs w:val="28"/>
        </w:rPr>
        <w:t>”</w:t>
      </w:r>
      <w:r w:rsidR="009F3900" w:rsidRPr="00FC00F8">
        <w:rPr>
          <w:rFonts w:ascii="Garamond" w:hAnsi="Garamond" w:cs="Garamond"/>
          <w:noProof/>
          <w:sz w:val="28"/>
          <w:szCs w:val="28"/>
        </w:rPr>
        <w:t xml:space="preserve">. </w:t>
      </w:r>
    </w:p>
    <w:p w:rsidR="0076707B" w:rsidRPr="00FC00F8" w:rsidRDefault="0076707B" w:rsidP="00FC00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noProof/>
          <w:sz w:val="28"/>
          <w:szCs w:val="28"/>
        </w:rPr>
      </w:pPr>
    </w:p>
    <w:p w:rsidR="0076707B" w:rsidRDefault="0076707B" w:rsidP="00F329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noProof/>
          <w:sz w:val="28"/>
          <w:szCs w:val="28"/>
        </w:rPr>
      </w:pPr>
    </w:p>
    <w:p w:rsidR="00034507" w:rsidRDefault="00034507" w:rsidP="000C3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7"/>
          <w:szCs w:val="27"/>
        </w:rPr>
      </w:pPr>
    </w:p>
    <w:p w:rsidR="00034507" w:rsidRDefault="00034507" w:rsidP="000C3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7"/>
          <w:szCs w:val="27"/>
        </w:rPr>
      </w:pPr>
    </w:p>
    <w:p w:rsidR="00034507" w:rsidRDefault="00034507" w:rsidP="000C3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7"/>
          <w:szCs w:val="27"/>
        </w:rPr>
      </w:pPr>
    </w:p>
    <w:p w:rsidR="00034507" w:rsidRDefault="00034507" w:rsidP="000C3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7"/>
          <w:szCs w:val="27"/>
        </w:rPr>
      </w:pPr>
    </w:p>
    <w:p w:rsidR="00FC619F" w:rsidRPr="000C3FFE" w:rsidRDefault="009F3900" w:rsidP="000C3F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0C3FFE">
        <w:rPr>
          <w:rFonts w:ascii="Garamond" w:hAnsi="Garamond" w:cs="Garamond"/>
          <w:b/>
          <w:sz w:val="27"/>
          <w:szCs w:val="27"/>
        </w:rPr>
        <w:t>Obraz</w:t>
      </w:r>
      <w:r w:rsidR="00795DF1" w:rsidRPr="000C3FFE">
        <w:rPr>
          <w:rFonts w:ascii="Garamond" w:hAnsi="Garamond" w:cs="Garamond"/>
          <w:b/>
          <w:sz w:val="27"/>
          <w:szCs w:val="27"/>
        </w:rPr>
        <w:t>loženje</w:t>
      </w:r>
      <w:r w:rsidRPr="000C3FFE">
        <w:rPr>
          <w:rFonts w:ascii="Garamond" w:hAnsi="Garamond" w:cs="Garamond"/>
          <w:b/>
          <w:sz w:val="27"/>
          <w:szCs w:val="27"/>
        </w:rPr>
        <w:t xml:space="preserve">: </w:t>
      </w:r>
      <w:r w:rsidR="000C3FFE" w:rsidRPr="00034507">
        <w:rPr>
          <w:rFonts w:ascii="Garamond" w:hAnsi="Garamond" w:cs="Garamond"/>
          <w:noProof/>
          <w:sz w:val="28"/>
          <w:szCs w:val="28"/>
        </w:rPr>
        <w:t>Osnovno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>obrazovanje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>i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>vaspitanje je veoma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>važno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>zbog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>socijalizacije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>djeteta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>i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>njegovog</w:t>
      </w:r>
      <w:r w:rsidR="00034507" w:rsidRP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0C3FFE" w:rsidRPr="00034507">
        <w:rPr>
          <w:rFonts w:ascii="Garamond" w:hAnsi="Garamond" w:cs="Garamond"/>
          <w:noProof/>
          <w:sz w:val="28"/>
          <w:szCs w:val="28"/>
        </w:rPr>
        <w:t xml:space="preserve">uključivanja u društvo. </w:t>
      </w:r>
      <w:r w:rsidR="007F2ED2" w:rsidRPr="00034507">
        <w:rPr>
          <w:rFonts w:ascii="Garamond" w:hAnsi="Garamond" w:cs="Garamond"/>
          <w:noProof/>
          <w:sz w:val="28"/>
          <w:szCs w:val="28"/>
        </w:rPr>
        <w:t>U tom smislu je društveni</w:t>
      </w:r>
      <w:r w:rsidR="00034507">
        <w:rPr>
          <w:rFonts w:ascii="Garamond" w:hAnsi="Garamond" w:cs="Garamond"/>
          <w:noProof/>
          <w:sz w:val="28"/>
          <w:szCs w:val="28"/>
        </w:rPr>
        <w:t xml:space="preserve"> </w:t>
      </w:r>
      <w:r w:rsidR="007F2ED2" w:rsidRPr="00034507">
        <w:rPr>
          <w:rFonts w:ascii="Garamond" w:hAnsi="Garamond" w:cs="Garamond"/>
          <w:noProof/>
          <w:sz w:val="28"/>
          <w:szCs w:val="28"/>
        </w:rPr>
        <w:t>interes da se dijete,</w:t>
      </w:r>
      <w:r w:rsidR="007F2ED2">
        <w:rPr>
          <w:rFonts w:ascii="Garamond" w:hAnsi="Garamond" w:cs="Garamond"/>
          <w:sz w:val="27"/>
          <w:szCs w:val="27"/>
        </w:rPr>
        <w:t xml:space="preserve"> pored porodice, kontinuirano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F2ED2">
        <w:rPr>
          <w:rFonts w:ascii="Garamond" w:hAnsi="Garamond" w:cs="Garamond"/>
          <w:sz w:val="27"/>
          <w:szCs w:val="27"/>
        </w:rPr>
        <w:t>razvija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F2ED2"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F2ED2">
        <w:rPr>
          <w:rFonts w:ascii="Garamond" w:hAnsi="Garamond" w:cs="Garamond"/>
          <w:sz w:val="27"/>
          <w:szCs w:val="27"/>
        </w:rPr>
        <w:t>odrasta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F2ED2">
        <w:rPr>
          <w:rFonts w:ascii="Garamond" w:hAnsi="Garamond" w:cs="Garamond"/>
          <w:sz w:val="27"/>
          <w:szCs w:val="27"/>
        </w:rPr>
        <w:t>i u zajednici, što se upravo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F2ED2">
        <w:rPr>
          <w:rFonts w:ascii="Garamond" w:hAnsi="Garamond" w:cs="Garamond"/>
          <w:sz w:val="27"/>
          <w:szCs w:val="27"/>
        </w:rPr>
        <w:t>ostvaruje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F2ED2">
        <w:rPr>
          <w:rFonts w:ascii="Garamond" w:hAnsi="Garamond" w:cs="Garamond"/>
          <w:sz w:val="27"/>
          <w:szCs w:val="27"/>
        </w:rPr>
        <w:t>kroz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F2ED2">
        <w:rPr>
          <w:rFonts w:ascii="Garamond" w:hAnsi="Garamond" w:cs="Garamond"/>
          <w:sz w:val="27"/>
          <w:szCs w:val="27"/>
        </w:rPr>
        <w:t>institucionalno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F2ED2">
        <w:rPr>
          <w:rFonts w:ascii="Garamond" w:hAnsi="Garamond" w:cs="Garamond"/>
          <w:sz w:val="27"/>
          <w:szCs w:val="27"/>
        </w:rPr>
        <w:t>osnovno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F2ED2">
        <w:rPr>
          <w:rFonts w:ascii="Garamond" w:hAnsi="Garamond" w:cs="Garamond"/>
          <w:sz w:val="27"/>
          <w:szCs w:val="27"/>
        </w:rPr>
        <w:t xml:space="preserve">obrazovanje. </w:t>
      </w:r>
      <w:r w:rsidR="00984447">
        <w:rPr>
          <w:rFonts w:ascii="Garamond" w:hAnsi="Garamond" w:cs="Garamond"/>
          <w:sz w:val="27"/>
          <w:szCs w:val="27"/>
        </w:rPr>
        <w:t>Norma koja je definisana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na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način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koji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roditelju</w:t>
      </w:r>
      <w:r w:rsidR="00034507">
        <w:rPr>
          <w:rFonts w:ascii="Garamond" w:hAnsi="Garamond" w:cs="Garamond"/>
          <w:sz w:val="27"/>
          <w:szCs w:val="27"/>
        </w:rPr>
        <w:t xml:space="preserve"> o</w:t>
      </w:r>
      <w:r w:rsidR="00984447">
        <w:rPr>
          <w:rFonts w:ascii="Garamond" w:hAnsi="Garamond" w:cs="Garamond"/>
          <w:sz w:val="27"/>
          <w:szCs w:val="27"/>
        </w:rPr>
        <w:t>mogućava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neopravdano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isključivanje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djeteta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iz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zajednice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njegovog “zatvaranja” u krugu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984447">
        <w:rPr>
          <w:rFonts w:ascii="Garamond" w:hAnsi="Garamond" w:cs="Garamond"/>
          <w:sz w:val="27"/>
          <w:szCs w:val="27"/>
        </w:rPr>
        <w:t>porodice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nije u skladu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sa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ispunjavanjem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preduslova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za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kvalitetan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razvoj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djeteta. Zbog toga je neophodno “ograničiti” volju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roditelja u odlučivanju o školovanju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svog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djeteta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2751F">
        <w:rPr>
          <w:rFonts w:ascii="Garamond" w:hAnsi="Garamond" w:cs="Garamond"/>
          <w:sz w:val="27"/>
          <w:szCs w:val="27"/>
        </w:rPr>
        <w:t>radi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74390">
        <w:rPr>
          <w:rFonts w:ascii="Garamond" w:hAnsi="Garamond" w:cs="Garamond"/>
          <w:sz w:val="27"/>
          <w:szCs w:val="27"/>
        </w:rPr>
        <w:t>ostvarivanja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74390">
        <w:rPr>
          <w:rFonts w:ascii="Garamond" w:hAnsi="Garamond" w:cs="Garamond"/>
          <w:sz w:val="27"/>
          <w:szCs w:val="27"/>
        </w:rPr>
        <w:t>najvišeg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74390">
        <w:rPr>
          <w:rFonts w:ascii="Garamond" w:hAnsi="Garamond" w:cs="Garamond"/>
          <w:sz w:val="27"/>
          <w:szCs w:val="27"/>
        </w:rPr>
        <w:t>interesa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74390">
        <w:rPr>
          <w:rFonts w:ascii="Garamond" w:hAnsi="Garamond" w:cs="Garamond"/>
          <w:sz w:val="27"/>
          <w:szCs w:val="27"/>
        </w:rPr>
        <w:t xml:space="preserve">djeteta. </w:t>
      </w:r>
    </w:p>
    <w:p w:rsidR="009F3900" w:rsidRPr="000C3FFE" w:rsidRDefault="009F3900" w:rsidP="00F329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9F3900" w:rsidRDefault="009F3900" w:rsidP="00F329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1F26E9" w:rsidRDefault="001F26E9" w:rsidP="00F329E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7"/>
          <w:szCs w:val="27"/>
        </w:rPr>
      </w:pPr>
    </w:p>
    <w:p w:rsidR="009F3900" w:rsidRDefault="00A73580" w:rsidP="006B07E1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646B">
        <w:rPr>
          <w:rFonts w:ascii="Garamond" w:hAnsi="Garamond" w:cs="Garamond"/>
          <w:b/>
          <w:sz w:val="27"/>
          <w:szCs w:val="27"/>
        </w:rPr>
        <w:t>Amandman 3</w:t>
      </w:r>
      <w:r w:rsidR="001334AF">
        <w:rPr>
          <w:rFonts w:ascii="Garamond" w:hAnsi="Garamond" w:cs="Garamond"/>
          <w:sz w:val="27"/>
          <w:szCs w:val="27"/>
        </w:rPr>
        <w:t>: U Pr</w:t>
      </w:r>
      <w:r>
        <w:rPr>
          <w:rFonts w:ascii="Garamond" w:hAnsi="Garamond" w:cs="Garamond"/>
          <w:sz w:val="27"/>
          <w:szCs w:val="27"/>
        </w:rPr>
        <w:t>edlogu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Zakona o izmjenama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dopunama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Zakona o osnovnom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obrazovanju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vaspitanju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501378">
        <w:rPr>
          <w:rFonts w:ascii="Garamond" w:hAnsi="Garamond" w:cs="Garamond"/>
          <w:sz w:val="27"/>
          <w:szCs w:val="27"/>
        </w:rPr>
        <w:t xml:space="preserve">član 4 mijenja se </w:t>
      </w:r>
      <w:r w:rsidR="006B07E1">
        <w:rPr>
          <w:rFonts w:ascii="Garamond" w:hAnsi="Garamond" w:cs="Garamond"/>
          <w:sz w:val="27"/>
          <w:szCs w:val="27"/>
        </w:rPr>
        <w:t>i</w:t>
      </w:r>
      <w:r w:rsidR="00501378">
        <w:rPr>
          <w:rFonts w:ascii="Garamond" w:hAnsi="Garamond" w:cs="Garamond"/>
          <w:sz w:val="27"/>
          <w:szCs w:val="27"/>
        </w:rPr>
        <w:t xml:space="preserve"> glasi: “Član 9 </w:t>
      </w:r>
      <w:r w:rsidR="002A313D">
        <w:rPr>
          <w:rFonts w:ascii="Garamond" w:hAnsi="Garamond" w:cs="Garamond"/>
          <w:sz w:val="27"/>
          <w:szCs w:val="27"/>
        </w:rPr>
        <w:t>mijenja se 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>
        <w:rPr>
          <w:rFonts w:ascii="Garamond" w:hAnsi="Garamond" w:cs="Garamond"/>
          <w:sz w:val="27"/>
          <w:szCs w:val="27"/>
        </w:rPr>
        <w:t>glasi: “</w:t>
      </w:r>
      <w:r w:rsidR="002A313D" w:rsidRPr="00C9646B">
        <w:rPr>
          <w:rFonts w:ascii="Garamond" w:hAnsi="Garamond" w:cs="Garamond"/>
          <w:sz w:val="27"/>
          <w:szCs w:val="27"/>
        </w:rPr>
        <w:t>Obrazovanje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učenika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4D47A1" w:rsidRPr="00C9646B">
        <w:rPr>
          <w:rFonts w:ascii="Garamond" w:hAnsi="Garamond" w:cs="Garamond"/>
          <w:sz w:val="27"/>
          <w:szCs w:val="27"/>
        </w:rPr>
        <w:t>s invaliditetom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izvodi se u skladu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sa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ovim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zakonom, tako da im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škola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prilagodi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metode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oblike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rada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i da im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omoguć</w:t>
      </w:r>
      <w:r w:rsidR="006B07E1"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uključ</w:t>
      </w:r>
      <w:r w:rsidR="00D264A0" w:rsidRPr="00C9646B">
        <w:rPr>
          <w:rFonts w:ascii="Garamond" w:hAnsi="Garamond" w:cs="Garamond"/>
          <w:sz w:val="27"/>
          <w:szCs w:val="27"/>
        </w:rPr>
        <w:t>ivanje u dopunsku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FA18B9" w:rsidRPr="00C9646B"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FA18B9" w:rsidRPr="00C9646B">
        <w:rPr>
          <w:rFonts w:ascii="Garamond" w:hAnsi="Garamond" w:cs="Garamond"/>
          <w:sz w:val="27"/>
          <w:szCs w:val="27"/>
        </w:rPr>
        <w:t>dodatnu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nastavu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druge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oblike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individualne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grupne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p</w:t>
      </w:r>
      <w:r w:rsidR="00D264A0" w:rsidRPr="00C9646B">
        <w:rPr>
          <w:rFonts w:ascii="Garamond" w:hAnsi="Garamond" w:cs="Garamond"/>
          <w:sz w:val="27"/>
          <w:szCs w:val="27"/>
        </w:rPr>
        <w:t>odrške</w:t>
      </w:r>
      <w:r w:rsidR="002A313D" w:rsidRPr="00C9646B">
        <w:rPr>
          <w:rFonts w:ascii="Garamond" w:hAnsi="Garamond" w:cs="Garamond"/>
          <w:sz w:val="27"/>
          <w:szCs w:val="27"/>
        </w:rPr>
        <w:t>, u skladu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sa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A313D" w:rsidRPr="00C9646B">
        <w:rPr>
          <w:rFonts w:ascii="Garamond" w:hAnsi="Garamond" w:cs="Garamond"/>
          <w:sz w:val="27"/>
          <w:szCs w:val="27"/>
        </w:rPr>
        <w:t>posebnim</w:t>
      </w:r>
      <w:r w:rsidR="00034507">
        <w:rPr>
          <w:rFonts w:ascii="Garamond" w:hAnsi="Garamond" w:cs="Garamond"/>
          <w:sz w:val="27"/>
          <w:szCs w:val="27"/>
        </w:rPr>
        <w:t xml:space="preserve"> planom i </w:t>
      </w:r>
      <w:r w:rsidR="002A313D" w:rsidRPr="00C9646B">
        <w:rPr>
          <w:rFonts w:ascii="Garamond" w:hAnsi="Garamond" w:cs="Garamond"/>
          <w:sz w:val="27"/>
          <w:szCs w:val="27"/>
        </w:rPr>
        <w:t>programom.</w:t>
      </w:r>
      <w:r w:rsidR="004D47A1" w:rsidRPr="00C9646B">
        <w:rPr>
          <w:rFonts w:ascii="Garamond" w:hAnsi="Garamond" w:cs="Garamond"/>
          <w:sz w:val="27"/>
          <w:szCs w:val="27"/>
        </w:rPr>
        <w:t>”</w:t>
      </w:r>
    </w:p>
    <w:p w:rsidR="00C9646B" w:rsidRDefault="00C9646B" w:rsidP="00C9646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A73580" w:rsidRDefault="00A73580" w:rsidP="006D36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1334AF">
        <w:rPr>
          <w:rFonts w:ascii="Garamond" w:hAnsi="Garamond" w:cs="Garamond"/>
          <w:b/>
          <w:sz w:val="27"/>
          <w:szCs w:val="27"/>
        </w:rPr>
        <w:t xml:space="preserve">Obrazloženje: </w:t>
      </w:r>
      <w:r w:rsidR="0079690A" w:rsidRPr="00616CF3">
        <w:rPr>
          <w:rFonts w:ascii="Garamond" w:hAnsi="Garamond" w:cs="Garamond"/>
          <w:sz w:val="27"/>
          <w:szCs w:val="27"/>
        </w:rPr>
        <w:t>Predložena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9690A" w:rsidRPr="00616CF3">
        <w:rPr>
          <w:rFonts w:ascii="Garamond" w:hAnsi="Garamond" w:cs="Garamond"/>
          <w:sz w:val="27"/>
          <w:szCs w:val="27"/>
        </w:rPr>
        <w:t>izmjena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79690A" w:rsidRPr="00616CF3">
        <w:rPr>
          <w:rFonts w:ascii="Garamond" w:hAnsi="Garamond" w:cs="Garamond"/>
          <w:sz w:val="27"/>
          <w:szCs w:val="27"/>
        </w:rPr>
        <w:t>člana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E2428C" w:rsidRPr="00616CF3">
        <w:rPr>
          <w:rFonts w:ascii="Garamond" w:hAnsi="Garamond" w:cs="Garamond"/>
          <w:sz w:val="27"/>
          <w:szCs w:val="27"/>
        </w:rPr>
        <w:t>9 je necjelishodna</w:t>
      </w:r>
      <w:r w:rsidR="006B07E1">
        <w:rPr>
          <w:rFonts w:ascii="Garamond" w:hAnsi="Garamond" w:cs="Garamond"/>
          <w:sz w:val="27"/>
          <w:szCs w:val="27"/>
        </w:rPr>
        <w:t>,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E2428C" w:rsidRPr="00616CF3">
        <w:rPr>
          <w:rFonts w:ascii="Garamond" w:hAnsi="Garamond" w:cs="Garamond"/>
          <w:sz w:val="27"/>
          <w:szCs w:val="27"/>
        </w:rPr>
        <w:t>jer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predstavlja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ponavljanje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člana 1. Ukoliko se navodi da se osnovno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obrazovanje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vaspitanje, kao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dio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jedinstvenog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6D3624">
        <w:rPr>
          <w:rFonts w:ascii="Garamond" w:hAnsi="Garamond" w:cs="Garamond"/>
          <w:sz w:val="27"/>
          <w:szCs w:val="27"/>
        </w:rPr>
        <w:t>obrazovnog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6D3624">
        <w:rPr>
          <w:rFonts w:ascii="Garamond" w:hAnsi="Garamond" w:cs="Garamond"/>
          <w:sz w:val="27"/>
          <w:szCs w:val="27"/>
        </w:rPr>
        <w:t>sistema, ostvaruje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na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način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C7C15" w:rsidRPr="00616CF3">
        <w:rPr>
          <w:rFonts w:ascii="Garamond" w:hAnsi="Garamond" w:cs="Garamond"/>
          <w:sz w:val="27"/>
          <w:szCs w:val="27"/>
        </w:rPr>
        <w:t>i pod uslovima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85691" w:rsidRPr="00616CF3">
        <w:rPr>
          <w:rFonts w:ascii="Garamond" w:hAnsi="Garamond" w:cs="Garamond"/>
          <w:sz w:val="27"/>
          <w:szCs w:val="27"/>
        </w:rPr>
        <w:t>propisanim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85691" w:rsidRPr="00616CF3">
        <w:rPr>
          <w:rFonts w:ascii="Garamond" w:hAnsi="Garamond" w:cs="Garamond"/>
          <w:sz w:val="27"/>
          <w:szCs w:val="27"/>
        </w:rPr>
        <w:t>ovim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85691" w:rsidRPr="00616CF3">
        <w:rPr>
          <w:rFonts w:ascii="Garamond" w:hAnsi="Garamond" w:cs="Garamond"/>
          <w:sz w:val="27"/>
          <w:szCs w:val="27"/>
        </w:rPr>
        <w:t>zakonom, nem</w:t>
      </w:r>
      <w:r w:rsidR="00034507">
        <w:rPr>
          <w:rFonts w:ascii="Garamond" w:hAnsi="Garamond" w:cs="Garamond"/>
          <w:sz w:val="27"/>
          <w:szCs w:val="27"/>
        </w:rPr>
        <w:t xml:space="preserve">a </w:t>
      </w:r>
      <w:r w:rsidR="00B85691" w:rsidRPr="00616CF3">
        <w:rPr>
          <w:rFonts w:ascii="Garamond" w:hAnsi="Garamond" w:cs="Garamond"/>
          <w:sz w:val="27"/>
          <w:szCs w:val="27"/>
        </w:rPr>
        <w:t>potrebe to isto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85691" w:rsidRPr="00616CF3">
        <w:rPr>
          <w:rFonts w:ascii="Garamond" w:hAnsi="Garamond" w:cs="Garamond"/>
          <w:sz w:val="27"/>
          <w:szCs w:val="27"/>
        </w:rPr>
        <w:t>ponavljati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85691" w:rsidRPr="00616CF3">
        <w:rPr>
          <w:rFonts w:ascii="Garamond" w:hAnsi="Garamond" w:cs="Garamond"/>
          <w:sz w:val="27"/>
          <w:szCs w:val="27"/>
        </w:rPr>
        <w:t>samo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85691" w:rsidRPr="00616CF3">
        <w:rPr>
          <w:rFonts w:ascii="Garamond" w:hAnsi="Garamond" w:cs="Garamond"/>
          <w:sz w:val="27"/>
          <w:szCs w:val="27"/>
        </w:rPr>
        <w:t>zato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85691" w:rsidRPr="00616CF3">
        <w:rPr>
          <w:rFonts w:ascii="Garamond" w:hAnsi="Garamond" w:cs="Garamond"/>
          <w:sz w:val="27"/>
          <w:szCs w:val="27"/>
        </w:rPr>
        <w:t>što se želi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6D3624">
        <w:rPr>
          <w:rFonts w:ascii="Garamond" w:hAnsi="Garamond" w:cs="Garamond"/>
          <w:sz w:val="27"/>
          <w:szCs w:val="27"/>
        </w:rPr>
        <w:t>naglasiti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B85691" w:rsidRPr="00616CF3">
        <w:rPr>
          <w:rFonts w:ascii="Garamond" w:hAnsi="Garamond" w:cs="Garamond"/>
          <w:sz w:val="27"/>
          <w:szCs w:val="27"/>
        </w:rPr>
        <w:t>ne</w:t>
      </w:r>
      <w:r w:rsidR="00616CF3">
        <w:rPr>
          <w:rFonts w:ascii="Garamond" w:hAnsi="Garamond" w:cs="Garamond"/>
          <w:sz w:val="27"/>
          <w:szCs w:val="27"/>
        </w:rPr>
        <w:t>ka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616CF3">
        <w:rPr>
          <w:rFonts w:ascii="Garamond" w:hAnsi="Garamond" w:cs="Garamond"/>
          <w:sz w:val="27"/>
          <w:szCs w:val="27"/>
        </w:rPr>
        <w:t>posebna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616CF3">
        <w:rPr>
          <w:rFonts w:ascii="Garamond" w:hAnsi="Garamond" w:cs="Garamond"/>
          <w:sz w:val="27"/>
          <w:szCs w:val="27"/>
        </w:rPr>
        <w:t>društvena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616CF3">
        <w:rPr>
          <w:rFonts w:ascii="Garamond" w:hAnsi="Garamond" w:cs="Garamond"/>
          <w:sz w:val="27"/>
          <w:szCs w:val="27"/>
        </w:rPr>
        <w:t>grupacija.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Podrazumijeva se da se zakonske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norme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odnose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na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sva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lica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koja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su</w:t>
      </w:r>
      <w:r w:rsidR="00034507">
        <w:rPr>
          <w:rFonts w:ascii="Garamond" w:hAnsi="Garamond" w:cs="Garamond"/>
          <w:sz w:val="27"/>
          <w:szCs w:val="27"/>
        </w:rPr>
        <w:t xml:space="preserve"> uključena u određenu oblast </w:t>
      </w:r>
      <w:r w:rsidR="00FC1D1F">
        <w:rPr>
          <w:rFonts w:ascii="Garamond" w:hAnsi="Garamond" w:cs="Garamond"/>
          <w:sz w:val="27"/>
          <w:szCs w:val="27"/>
        </w:rPr>
        <w:t>a</w:t>
      </w:r>
      <w:r w:rsidR="00034507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posebnom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normom se navode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oni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4995">
        <w:rPr>
          <w:rFonts w:ascii="Garamond" w:hAnsi="Garamond" w:cs="Garamond"/>
          <w:sz w:val="27"/>
          <w:szCs w:val="27"/>
        </w:rPr>
        <w:t>koji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se izuzimaju od važenja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određenih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normi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ili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za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koje se propisuju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posebne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norme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kako bi se sprovele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>dodatne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BC4F3E">
        <w:rPr>
          <w:rFonts w:ascii="Garamond" w:hAnsi="Garamond" w:cs="Garamond"/>
          <w:sz w:val="27"/>
          <w:szCs w:val="27"/>
        </w:rPr>
        <w:t xml:space="preserve">mjere u praksi. </w:t>
      </w:r>
    </w:p>
    <w:p w:rsidR="00BC4F3E" w:rsidRPr="001C728A" w:rsidRDefault="00BB61E2" w:rsidP="001C72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Važeća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norma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437E0D">
        <w:rPr>
          <w:rFonts w:ascii="Garamond" w:hAnsi="Garamond" w:cs="Garamond"/>
          <w:sz w:val="27"/>
          <w:szCs w:val="27"/>
        </w:rPr>
        <w:t>u članu 9 ograničava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437E0D">
        <w:rPr>
          <w:rFonts w:ascii="Garamond" w:hAnsi="Garamond" w:cs="Garamond"/>
          <w:sz w:val="27"/>
          <w:szCs w:val="27"/>
        </w:rPr>
        <w:t>pravo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437E0D">
        <w:rPr>
          <w:rFonts w:ascii="Garamond" w:hAnsi="Garamond" w:cs="Garamond"/>
          <w:sz w:val="27"/>
          <w:szCs w:val="27"/>
        </w:rPr>
        <w:t>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437E0D">
        <w:rPr>
          <w:rFonts w:ascii="Garamond" w:hAnsi="Garamond" w:cs="Garamond"/>
          <w:sz w:val="27"/>
          <w:szCs w:val="27"/>
        </w:rPr>
        <w:t>osnovno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437E0D">
        <w:rPr>
          <w:rFonts w:ascii="Garamond" w:hAnsi="Garamond" w:cs="Garamond"/>
          <w:sz w:val="27"/>
          <w:szCs w:val="27"/>
        </w:rPr>
        <w:t>obrazovanje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437E0D">
        <w:rPr>
          <w:rFonts w:ascii="Garamond" w:hAnsi="Garamond" w:cs="Garamond"/>
          <w:sz w:val="27"/>
          <w:szCs w:val="27"/>
        </w:rPr>
        <w:t>djece s invaliditetom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osnovu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jednakosti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sa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drugima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ukida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obavezu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države da obezbijedi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uslove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za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obavezno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D3731">
        <w:rPr>
          <w:rFonts w:ascii="Garamond" w:hAnsi="Garamond" w:cs="Garamond"/>
          <w:sz w:val="27"/>
          <w:szCs w:val="27"/>
        </w:rPr>
        <w:t>sticanje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238EF">
        <w:rPr>
          <w:rFonts w:ascii="Garamond" w:hAnsi="Garamond" w:cs="Garamond"/>
          <w:sz w:val="27"/>
          <w:szCs w:val="27"/>
        </w:rPr>
        <w:t>osnovnog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238EF">
        <w:rPr>
          <w:rFonts w:ascii="Garamond" w:hAnsi="Garamond" w:cs="Garamond"/>
          <w:sz w:val="27"/>
          <w:szCs w:val="27"/>
        </w:rPr>
        <w:t>obrazovanja pod jednakim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238EF">
        <w:rPr>
          <w:rFonts w:ascii="Garamond" w:hAnsi="Garamond" w:cs="Garamond"/>
          <w:sz w:val="27"/>
          <w:szCs w:val="27"/>
        </w:rPr>
        <w:t>uslovima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238EF">
        <w:rPr>
          <w:rFonts w:ascii="Garamond" w:hAnsi="Garamond" w:cs="Garamond"/>
          <w:sz w:val="27"/>
          <w:szCs w:val="27"/>
        </w:rPr>
        <w:t>za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238EF">
        <w:rPr>
          <w:rFonts w:ascii="Garamond" w:hAnsi="Garamond" w:cs="Garamond"/>
          <w:sz w:val="27"/>
          <w:szCs w:val="27"/>
        </w:rPr>
        <w:t>sve. Zbog toga je neophodno u ovom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238EF">
        <w:rPr>
          <w:rFonts w:ascii="Garamond" w:hAnsi="Garamond" w:cs="Garamond"/>
          <w:sz w:val="27"/>
          <w:szCs w:val="27"/>
        </w:rPr>
        <w:t>članu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238EF">
        <w:rPr>
          <w:rFonts w:ascii="Garamond" w:hAnsi="Garamond" w:cs="Garamond"/>
          <w:sz w:val="27"/>
          <w:szCs w:val="27"/>
        </w:rPr>
        <w:t>definisati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3738B8">
        <w:rPr>
          <w:rFonts w:ascii="Garamond" w:hAnsi="Garamond" w:cs="Garamond"/>
          <w:sz w:val="27"/>
          <w:szCs w:val="27"/>
        </w:rPr>
        <w:t>mjere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3738B8">
        <w:rPr>
          <w:rFonts w:ascii="Garamond" w:hAnsi="Garamond" w:cs="Garamond"/>
          <w:sz w:val="27"/>
          <w:szCs w:val="27"/>
        </w:rPr>
        <w:t>koje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3738B8">
        <w:rPr>
          <w:rFonts w:ascii="Garamond" w:hAnsi="Garamond" w:cs="Garamond"/>
          <w:sz w:val="27"/>
          <w:szCs w:val="27"/>
        </w:rPr>
        <w:t>će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3738B8">
        <w:rPr>
          <w:rFonts w:ascii="Garamond" w:hAnsi="Garamond" w:cs="Garamond"/>
          <w:sz w:val="27"/>
          <w:szCs w:val="27"/>
        </w:rPr>
        <w:t>dovesti do nediskriminacije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3738B8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3738B8">
        <w:rPr>
          <w:rFonts w:ascii="Garamond" w:hAnsi="Garamond" w:cs="Garamond"/>
          <w:sz w:val="27"/>
          <w:szCs w:val="27"/>
        </w:rPr>
        <w:t>jednakosti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3738B8">
        <w:rPr>
          <w:rFonts w:ascii="Garamond" w:hAnsi="Garamond" w:cs="Garamond"/>
          <w:sz w:val="27"/>
          <w:szCs w:val="27"/>
        </w:rPr>
        <w:t>djece/učenika s invaliditetom.</w:t>
      </w:r>
    </w:p>
    <w:p w:rsidR="00FC1D1F" w:rsidRDefault="00FC1D1F" w:rsidP="00B12D6E">
      <w:pPr>
        <w:jc w:val="both"/>
        <w:rPr>
          <w:rFonts w:ascii="Garamond" w:hAnsi="Garamond" w:cs="Garamond"/>
          <w:b/>
          <w:sz w:val="27"/>
          <w:szCs w:val="27"/>
        </w:rPr>
      </w:pPr>
    </w:p>
    <w:p w:rsidR="00B12D6E" w:rsidRPr="001F26E9" w:rsidRDefault="00FC1D1F" w:rsidP="00B12D6E">
      <w:pPr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b/>
          <w:sz w:val="27"/>
          <w:szCs w:val="27"/>
        </w:rPr>
        <w:t>A</w:t>
      </w:r>
      <w:r w:rsidR="00A73580" w:rsidRPr="00AA3E02">
        <w:rPr>
          <w:rFonts w:ascii="Garamond" w:hAnsi="Garamond" w:cs="Garamond"/>
          <w:b/>
          <w:sz w:val="27"/>
          <w:szCs w:val="27"/>
        </w:rPr>
        <w:t>mandman 4</w:t>
      </w:r>
      <w:r w:rsidR="00A73580">
        <w:rPr>
          <w:rFonts w:ascii="Garamond" w:hAnsi="Garamond" w:cs="Garamond"/>
          <w:sz w:val="27"/>
          <w:szCs w:val="27"/>
        </w:rPr>
        <w:t xml:space="preserve">: </w:t>
      </w:r>
      <w:r w:rsidR="009C076D">
        <w:rPr>
          <w:rFonts w:ascii="Garamond" w:hAnsi="Garamond" w:cs="Garamond"/>
          <w:sz w:val="27"/>
          <w:szCs w:val="27"/>
        </w:rPr>
        <w:t>U Pr</w:t>
      </w:r>
      <w:r w:rsidR="00433EDD">
        <w:rPr>
          <w:rFonts w:ascii="Garamond" w:hAnsi="Garamond" w:cs="Garamond"/>
          <w:sz w:val="27"/>
          <w:szCs w:val="27"/>
        </w:rPr>
        <w:t>edlogu</w:t>
      </w:r>
      <w:r>
        <w:rPr>
          <w:rFonts w:ascii="Garamond" w:hAnsi="Garamond" w:cs="Garamond"/>
          <w:sz w:val="27"/>
          <w:szCs w:val="27"/>
        </w:rPr>
        <w:t xml:space="preserve"> </w:t>
      </w:r>
      <w:r w:rsidR="00433EDD">
        <w:rPr>
          <w:rFonts w:ascii="Garamond" w:hAnsi="Garamond" w:cs="Garamond"/>
          <w:sz w:val="27"/>
          <w:szCs w:val="27"/>
        </w:rPr>
        <w:t>Zakona o izmjenama</w:t>
      </w:r>
      <w:r>
        <w:rPr>
          <w:rFonts w:ascii="Garamond" w:hAnsi="Garamond" w:cs="Garamond"/>
          <w:sz w:val="27"/>
          <w:szCs w:val="27"/>
        </w:rPr>
        <w:t xml:space="preserve"> </w:t>
      </w:r>
      <w:r w:rsidR="00433EDD">
        <w:rPr>
          <w:rFonts w:ascii="Garamond" w:hAnsi="Garamond" w:cs="Garamond"/>
          <w:sz w:val="27"/>
          <w:szCs w:val="27"/>
        </w:rPr>
        <w:t>i</w:t>
      </w:r>
      <w:r>
        <w:rPr>
          <w:rFonts w:ascii="Garamond" w:hAnsi="Garamond" w:cs="Garamond"/>
          <w:sz w:val="27"/>
          <w:szCs w:val="27"/>
        </w:rPr>
        <w:t xml:space="preserve"> </w:t>
      </w:r>
      <w:r w:rsidR="00433EDD">
        <w:rPr>
          <w:rFonts w:ascii="Garamond" w:hAnsi="Garamond" w:cs="Garamond"/>
          <w:sz w:val="27"/>
          <w:szCs w:val="27"/>
        </w:rPr>
        <w:t>dopunama</w:t>
      </w:r>
      <w:r>
        <w:rPr>
          <w:rFonts w:ascii="Garamond" w:hAnsi="Garamond" w:cs="Garamond"/>
          <w:sz w:val="27"/>
          <w:szCs w:val="27"/>
        </w:rPr>
        <w:t xml:space="preserve"> </w:t>
      </w:r>
      <w:r w:rsidR="00433EDD">
        <w:rPr>
          <w:rFonts w:ascii="Garamond" w:hAnsi="Garamond" w:cs="Garamond"/>
          <w:sz w:val="27"/>
          <w:szCs w:val="27"/>
        </w:rPr>
        <w:t>Zakona o osnovnom</w:t>
      </w:r>
      <w:r>
        <w:rPr>
          <w:rFonts w:ascii="Garamond" w:hAnsi="Garamond" w:cs="Garamond"/>
          <w:sz w:val="27"/>
          <w:szCs w:val="27"/>
        </w:rPr>
        <w:t xml:space="preserve"> </w:t>
      </w:r>
      <w:r w:rsidR="00433EDD">
        <w:rPr>
          <w:rFonts w:ascii="Garamond" w:hAnsi="Garamond" w:cs="Garamond"/>
          <w:sz w:val="27"/>
          <w:szCs w:val="27"/>
        </w:rPr>
        <w:t>obrazovanju</w:t>
      </w:r>
      <w:r>
        <w:rPr>
          <w:rFonts w:ascii="Garamond" w:hAnsi="Garamond" w:cs="Garamond"/>
          <w:sz w:val="27"/>
          <w:szCs w:val="27"/>
        </w:rPr>
        <w:t xml:space="preserve"> </w:t>
      </w:r>
      <w:r w:rsidR="00433EDD">
        <w:rPr>
          <w:rFonts w:ascii="Garamond" w:hAnsi="Garamond" w:cs="Garamond"/>
          <w:sz w:val="27"/>
          <w:szCs w:val="27"/>
        </w:rPr>
        <w:t>i</w:t>
      </w:r>
      <w:r>
        <w:rPr>
          <w:rFonts w:ascii="Garamond" w:hAnsi="Garamond" w:cs="Garamond"/>
          <w:sz w:val="27"/>
          <w:szCs w:val="27"/>
        </w:rPr>
        <w:t xml:space="preserve"> </w:t>
      </w:r>
      <w:r w:rsidR="00433EDD">
        <w:rPr>
          <w:rFonts w:ascii="Garamond" w:hAnsi="Garamond" w:cs="Garamond"/>
          <w:sz w:val="27"/>
          <w:szCs w:val="27"/>
        </w:rPr>
        <w:t>vaspitanju</w:t>
      </w:r>
      <w:r>
        <w:rPr>
          <w:rFonts w:ascii="Garamond" w:hAnsi="Garamond" w:cs="Garamond"/>
          <w:sz w:val="27"/>
          <w:szCs w:val="27"/>
        </w:rPr>
        <w:t xml:space="preserve"> </w:t>
      </w:r>
      <w:r w:rsidR="00433EDD">
        <w:rPr>
          <w:rFonts w:ascii="Garamond" w:hAnsi="Garamond" w:cs="Garamond"/>
          <w:sz w:val="27"/>
          <w:szCs w:val="27"/>
        </w:rPr>
        <w:t>član</w:t>
      </w:r>
      <w:r w:rsidR="00F1777B">
        <w:rPr>
          <w:rFonts w:ascii="Garamond" w:hAnsi="Garamond" w:cs="Garamond"/>
          <w:sz w:val="27"/>
          <w:szCs w:val="27"/>
        </w:rPr>
        <w:t xml:space="preserve"> 4, stav 2 mijenja se i</w:t>
      </w:r>
      <w:r>
        <w:rPr>
          <w:rFonts w:ascii="Garamond" w:hAnsi="Garamond" w:cs="Garamond"/>
          <w:sz w:val="27"/>
          <w:szCs w:val="27"/>
        </w:rPr>
        <w:t xml:space="preserve"> </w:t>
      </w:r>
      <w:r w:rsidR="00F1777B">
        <w:rPr>
          <w:rFonts w:ascii="Garamond" w:hAnsi="Garamond" w:cs="Garamond"/>
          <w:sz w:val="27"/>
          <w:szCs w:val="27"/>
        </w:rPr>
        <w:t>glasi: “</w:t>
      </w:r>
      <w:r w:rsidR="00FF1BB0">
        <w:rPr>
          <w:rFonts w:ascii="Garamond" w:hAnsi="Garamond" w:cs="Garamond"/>
          <w:sz w:val="27"/>
          <w:szCs w:val="27"/>
        </w:rPr>
        <w:t>Dijete/učenik s invaliditetom je</w:t>
      </w:r>
      <w:r>
        <w:rPr>
          <w:rFonts w:ascii="Garamond" w:hAnsi="Garamond" w:cs="Garamond"/>
          <w:sz w:val="27"/>
          <w:szCs w:val="27"/>
        </w:rPr>
        <w:t xml:space="preserve"> </w:t>
      </w:r>
      <w:r w:rsidR="00FF1BB0">
        <w:rPr>
          <w:rFonts w:ascii="Garamond" w:hAnsi="Garamond" w:cs="Garamond"/>
          <w:sz w:val="27"/>
          <w:szCs w:val="27"/>
        </w:rPr>
        <w:t>učenik</w:t>
      </w:r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F1777B" w:rsidRPr="001F26E9">
        <w:rPr>
          <w:rFonts w:ascii="Garamond" w:hAnsi="Garamond" w:cs="Garamond"/>
          <w:sz w:val="27"/>
          <w:szCs w:val="27"/>
        </w:rPr>
        <w:t>koji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ima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12D6E" w:rsidRPr="001F26E9">
        <w:rPr>
          <w:rFonts w:ascii="Garamond" w:hAnsi="Garamond" w:cs="Garamond"/>
          <w:sz w:val="27"/>
          <w:szCs w:val="27"/>
        </w:rPr>
        <w:t>dugoročn</w:t>
      </w:r>
      <w:r w:rsidR="00FF1BB0" w:rsidRPr="001F26E9">
        <w:rPr>
          <w:rFonts w:ascii="Garamond" w:hAnsi="Garamond" w:cs="Garamond"/>
          <w:sz w:val="27"/>
          <w:szCs w:val="27"/>
        </w:rPr>
        <w:t>o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12D6E" w:rsidRPr="001F26E9">
        <w:rPr>
          <w:rFonts w:ascii="Garamond" w:hAnsi="Garamond" w:cs="Garamond"/>
          <w:sz w:val="27"/>
          <w:szCs w:val="27"/>
        </w:rPr>
        <w:t>fizičko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12D6E" w:rsidRPr="001F26E9">
        <w:rPr>
          <w:rFonts w:ascii="Garamond" w:hAnsi="Garamond" w:cs="Garamond"/>
          <w:sz w:val="27"/>
          <w:szCs w:val="27"/>
        </w:rPr>
        <w:t>mentalno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B12D6E" w:rsidRPr="001F26E9">
        <w:rPr>
          <w:rFonts w:ascii="Garamond" w:hAnsi="Garamond" w:cs="Garamond"/>
          <w:sz w:val="27"/>
          <w:szCs w:val="27"/>
        </w:rPr>
        <w:t>intelektualno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B12D6E" w:rsidRPr="001F26E9">
        <w:rPr>
          <w:rFonts w:ascii="Garamond" w:hAnsi="Garamond" w:cs="Garamond"/>
          <w:sz w:val="27"/>
          <w:szCs w:val="27"/>
        </w:rPr>
        <w:t>senzorno</w:t>
      </w:r>
      <w:proofErr w:type="spellEnd"/>
      <w:r w:rsidR="00AD3E7E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ED27A0">
        <w:rPr>
          <w:rFonts w:ascii="Garamond" w:hAnsi="Garamond" w:cs="Garamond"/>
          <w:sz w:val="27"/>
          <w:szCs w:val="27"/>
        </w:rPr>
        <w:t>ili</w:t>
      </w:r>
      <w:proofErr w:type="spellEnd"/>
      <w:r w:rsidR="00AD3E7E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ED27A0">
        <w:rPr>
          <w:rFonts w:ascii="Garamond" w:hAnsi="Garamond" w:cs="Garamond"/>
          <w:sz w:val="27"/>
          <w:szCs w:val="27"/>
        </w:rPr>
        <w:t>kombinovano</w:t>
      </w:r>
      <w:proofErr w:type="spellEnd"/>
      <w:r w:rsidR="00AD3E7E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ED27A0">
        <w:rPr>
          <w:rFonts w:ascii="Garamond" w:hAnsi="Garamond" w:cs="Garamond"/>
          <w:sz w:val="27"/>
          <w:szCs w:val="27"/>
        </w:rPr>
        <w:t>oštećenje</w:t>
      </w:r>
      <w:proofErr w:type="spellEnd"/>
      <w:r w:rsidR="001C728A">
        <w:rPr>
          <w:rFonts w:ascii="Garamond" w:hAnsi="Garamond" w:cs="Garamond"/>
          <w:sz w:val="27"/>
          <w:szCs w:val="27"/>
        </w:rPr>
        <w:t>,</w:t>
      </w:r>
      <w:r w:rsidR="0042568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ED27A0">
        <w:rPr>
          <w:rFonts w:ascii="Garamond" w:hAnsi="Garamond" w:cs="Garamond"/>
          <w:sz w:val="27"/>
          <w:szCs w:val="27"/>
        </w:rPr>
        <w:t>koja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B12D6E" w:rsidRPr="001F26E9">
        <w:rPr>
          <w:rFonts w:ascii="Garamond" w:hAnsi="Garamond" w:cs="Garamond"/>
          <w:sz w:val="27"/>
          <w:szCs w:val="27"/>
        </w:rPr>
        <w:t>sadejstvu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12D6E" w:rsidRPr="001F26E9">
        <w:rPr>
          <w:rFonts w:ascii="Garamond" w:hAnsi="Garamond" w:cs="Garamond"/>
          <w:sz w:val="27"/>
          <w:szCs w:val="27"/>
        </w:rPr>
        <w:t>sa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12D6E" w:rsidRPr="001F26E9">
        <w:rPr>
          <w:rFonts w:ascii="Garamond" w:hAnsi="Garamond" w:cs="Garamond"/>
          <w:sz w:val="27"/>
          <w:szCs w:val="27"/>
        </w:rPr>
        <w:t>različitim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12D6E" w:rsidRPr="001F26E9">
        <w:rPr>
          <w:rFonts w:ascii="Garamond" w:hAnsi="Garamond" w:cs="Garamond"/>
          <w:sz w:val="27"/>
          <w:szCs w:val="27"/>
        </w:rPr>
        <w:t>barijerama</w:t>
      </w:r>
      <w:proofErr w:type="spellEnd"/>
      <w:r w:rsidR="00B12D6E" w:rsidRPr="001F26E9">
        <w:rPr>
          <w:rFonts w:ascii="Garamond" w:hAnsi="Garamond" w:cs="Garamond"/>
          <w:sz w:val="27"/>
          <w:szCs w:val="27"/>
        </w:rPr>
        <w:t xml:space="preserve"> u osnovnom obrazovanju mogu otežati njihovo puno i efektivno</w:t>
      </w:r>
      <w:r>
        <w:rPr>
          <w:rFonts w:ascii="Garamond" w:hAnsi="Garamond" w:cs="Garamond"/>
          <w:sz w:val="27"/>
          <w:szCs w:val="27"/>
        </w:rPr>
        <w:t xml:space="preserve"> </w:t>
      </w:r>
      <w:r w:rsidR="00B12D6E" w:rsidRPr="001F26E9">
        <w:rPr>
          <w:rFonts w:ascii="Garamond" w:hAnsi="Garamond" w:cs="Garamond"/>
          <w:sz w:val="27"/>
          <w:szCs w:val="27"/>
        </w:rPr>
        <w:t>učešće</w:t>
      </w:r>
      <w:r>
        <w:rPr>
          <w:rFonts w:ascii="Garamond" w:hAnsi="Garamond" w:cs="Garamond"/>
          <w:sz w:val="27"/>
          <w:szCs w:val="27"/>
        </w:rPr>
        <w:t xml:space="preserve"> </w:t>
      </w:r>
      <w:r w:rsidR="00B12D6E" w:rsidRPr="001F26E9">
        <w:rPr>
          <w:rFonts w:ascii="Garamond" w:hAnsi="Garamond" w:cs="Garamond"/>
          <w:sz w:val="27"/>
          <w:szCs w:val="27"/>
        </w:rPr>
        <w:t>na</w:t>
      </w:r>
      <w:r>
        <w:rPr>
          <w:rFonts w:ascii="Garamond" w:hAnsi="Garamond" w:cs="Garamond"/>
          <w:sz w:val="27"/>
          <w:szCs w:val="27"/>
        </w:rPr>
        <w:t xml:space="preserve"> </w:t>
      </w:r>
      <w:r w:rsidR="00B12D6E" w:rsidRPr="001F26E9">
        <w:rPr>
          <w:rFonts w:ascii="Garamond" w:hAnsi="Garamond" w:cs="Garamond"/>
          <w:sz w:val="27"/>
          <w:szCs w:val="27"/>
        </w:rPr>
        <w:t>osnovu</w:t>
      </w:r>
      <w:r>
        <w:rPr>
          <w:rFonts w:ascii="Garamond" w:hAnsi="Garamond" w:cs="Garamond"/>
          <w:sz w:val="27"/>
          <w:szCs w:val="27"/>
        </w:rPr>
        <w:t xml:space="preserve"> </w:t>
      </w:r>
      <w:r w:rsidR="00B12D6E" w:rsidRPr="001F26E9">
        <w:rPr>
          <w:rFonts w:ascii="Garamond" w:hAnsi="Garamond" w:cs="Garamond"/>
          <w:sz w:val="27"/>
          <w:szCs w:val="27"/>
        </w:rPr>
        <w:t>jednakosti</w:t>
      </w:r>
      <w:r>
        <w:rPr>
          <w:rFonts w:ascii="Garamond" w:hAnsi="Garamond" w:cs="Garamond"/>
          <w:sz w:val="27"/>
          <w:szCs w:val="27"/>
        </w:rPr>
        <w:t xml:space="preserve"> </w:t>
      </w:r>
      <w:r w:rsidR="00B12D6E" w:rsidRPr="001F26E9">
        <w:rPr>
          <w:rFonts w:ascii="Garamond" w:hAnsi="Garamond" w:cs="Garamond"/>
          <w:sz w:val="27"/>
          <w:szCs w:val="27"/>
        </w:rPr>
        <w:t>sa</w:t>
      </w:r>
      <w:r>
        <w:rPr>
          <w:rFonts w:ascii="Garamond" w:hAnsi="Garamond" w:cs="Garamond"/>
          <w:sz w:val="27"/>
          <w:szCs w:val="27"/>
        </w:rPr>
        <w:t xml:space="preserve"> </w:t>
      </w:r>
      <w:r w:rsidR="00B12D6E" w:rsidRPr="001F26E9">
        <w:rPr>
          <w:rFonts w:ascii="Garamond" w:hAnsi="Garamond" w:cs="Garamond"/>
          <w:sz w:val="27"/>
          <w:szCs w:val="27"/>
        </w:rPr>
        <w:t>drugima.</w:t>
      </w:r>
    </w:p>
    <w:p w:rsidR="00CD6F3B" w:rsidRDefault="00CD6F3B" w:rsidP="00CD6F3B"/>
    <w:p w:rsidR="001C728A" w:rsidRDefault="001C728A" w:rsidP="00A3091E">
      <w:pPr>
        <w:jc w:val="both"/>
        <w:rPr>
          <w:rFonts w:ascii="Garamond" w:hAnsi="Garamond" w:cs="Garamond"/>
          <w:b/>
          <w:sz w:val="27"/>
          <w:szCs w:val="27"/>
        </w:rPr>
      </w:pPr>
    </w:p>
    <w:p w:rsidR="00FE16EC" w:rsidRDefault="00FE16EC" w:rsidP="00A3091E">
      <w:pPr>
        <w:jc w:val="both"/>
        <w:rPr>
          <w:rFonts w:ascii="Garamond" w:hAnsi="Garamond" w:cs="Garamond"/>
          <w:b/>
          <w:sz w:val="27"/>
          <w:szCs w:val="27"/>
        </w:rPr>
      </w:pPr>
    </w:p>
    <w:p w:rsidR="00B12D6E" w:rsidRPr="0011479C" w:rsidRDefault="00B12D6E" w:rsidP="00A3091E">
      <w:pPr>
        <w:jc w:val="both"/>
        <w:rPr>
          <w:rFonts w:ascii="Garamond" w:hAnsi="Garamond" w:cs="Garamond"/>
          <w:sz w:val="27"/>
          <w:szCs w:val="27"/>
        </w:rPr>
      </w:pPr>
      <w:r w:rsidRPr="00A3091E">
        <w:rPr>
          <w:rFonts w:ascii="Garamond" w:hAnsi="Garamond" w:cs="Garamond"/>
          <w:b/>
          <w:sz w:val="27"/>
          <w:szCs w:val="27"/>
        </w:rPr>
        <w:t xml:space="preserve">Obrazloženje: </w:t>
      </w:r>
      <w:r w:rsidR="00295D1F" w:rsidRPr="0011479C">
        <w:rPr>
          <w:rFonts w:ascii="Garamond" w:hAnsi="Garamond" w:cs="Garamond"/>
          <w:sz w:val="27"/>
          <w:szCs w:val="27"/>
        </w:rPr>
        <w:t>K</w:t>
      </w:r>
      <w:r w:rsidR="001C728A" w:rsidRPr="0011479C">
        <w:rPr>
          <w:rFonts w:ascii="Garamond" w:hAnsi="Garamond" w:cs="Garamond"/>
          <w:sz w:val="27"/>
          <w:szCs w:val="27"/>
        </w:rPr>
        <w:t>onvencij</w:t>
      </w:r>
      <w:r w:rsidR="00295D1F" w:rsidRPr="0011479C">
        <w:rPr>
          <w:rFonts w:ascii="Garamond" w:hAnsi="Garamond" w:cs="Garamond"/>
          <w:sz w:val="27"/>
          <w:szCs w:val="27"/>
        </w:rPr>
        <w:t>a</w:t>
      </w:r>
      <w:r w:rsidR="001C728A" w:rsidRPr="0011479C">
        <w:rPr>
          <w:rFonts w:ascii="Garamond" w:hAnsi="Garamond" w:cs="Garamond"/>
          <w:sz w:val="27"/>
          <w:szCs w:val="27"/>
        </w:rPr>
        <w:t xml:space="preserve"> UN-a o pravima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C728A" w:rsidRPr="0011479C">
        <w:rPr>
          <w:rFonts w:ascii="Garamond" w:hAnsi="Garamond" w:cs="Garamond"/>
          <w:sz w:val="27"/>
          <w:szCs w:val="27"/>
        </w:rPr>
        <w:t>osoba s invaliditetom</w:t>
      </w:r>
      <w:r w:rsidR="00295D1F" w:rsidRPr="0011479C">
        <w:rPr>
          <w:rFonts w:ascii="Garamond" w:hAnsi="Garamond" w:cs="Garamond"/>
          <w:sz w:val="27"/>
          <w:szCs w:val="27"/>
        </w:rPr>
        <w:t>, koja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5D1F" w:rsidRPr="0011479C">
        <w:rPr>
          <w:rFonts w:ascii="Garamond" w:hAnsi="Garamond" w:cs="Garamond"/>
          <w:sz w:val="27"/>
          <w:szCs w:val="27"/>
        </w:rPr>
        <w:t>kao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5D1F" w:rsidRPr="0011479C">
        <w:rPr>
          <w:rFonts w:ascii="Garamond" w:hAnsi="Garamond" w:cs="Garamond"/>
          <w:sz w:val="27"/>
          <w:szCs w:val="27"/>
        </w:rPr>
        <w:t>ratifikovani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5D1F" w:rsidRPr="0011479C">
        <w:rPr>
          <w:rFonts w:ascii="Garamond" w:hAnsi="Garamond" w:cs="Garamond"/>
          <w:sz w:val="27"/>
          <w:szCs w:val="27"/>
        </w:rPr>
        <w:t>međunarodni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5D1F" w:rsidRPr="0011479C">
        <w:rPr>
          <w:rFonts w:ascii="Garamond" w:hAnsi="Garamond" w:cs="Garamond"/>
          <w:sz w:val="27"/>
          <w:szCs w:val="27"/>
        </w:rPr>
        <w:t>ugovor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5D1F" w:rsidRPr="0011479C">
        <w:rPr>
          <w:rFonts w:ascii="Garamond" w:hAnsi="Garamond" w:cs="Garamond"/>
          <w:sz w:val="27"/>
          <w:szCs w:val="27"/>
        </w:rPr>
        <w:t>ima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5D1F" w:rsidRPr="0011479C">
        <w:rPr>
          <w:rFonts w:ascii="Garamond" w:hAnsi="Garamond" w:cs="Garamond"/>
          <w:sz w:val="27"/>
          <w:szCs w:val="27"/>
        </w:rPr>
        <w:t>primat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5D1F" w:rsidRPr="0011479C">
        <w:rPr>
          <w:rFonts w:ascii="Garamond" w:hAnsi="Garamond" w:cs="Garamond"/>
          <w:sz w:val="27"/>
          <w:szCs w:val="27"/>
        </w:rPr>
        <w:t>nad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5D1F" w:rsidRPr="0011479C">
        <w:rPr>
          <w:rFonts w:ascii="Garamond" w:hAnsi="Garamond" w:cs="Garamond"/>
          <w:sz w:val="27"/>
          <w:szCs w:val="27"/>
        </w:rPr>
        <w:t>domaćim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295D1F" w:rsidRPr="0011479C">
        <w:rPr>
          <w:rFonts w:ascii="Garamond" w:hAnsi="Garamond" w:cs="Garamond"/>
          <w:sz w:val="27"/>
          <w:szCs w:val="27"/>
        </w:rPr>
        <w:t>propisima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daje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jedinstvenu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definiciju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lica s invaliditetom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koja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obuhvata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žene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djecu s invaliditetom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koje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su u njo</w:t>
      </w:r>
      <w:r w:rsidR="00FC1D1F">
        <w:rPr>
          <w:rFonts w:ascii="Garamond" w:hAnsi="Garamond" w:cs="Garamond"/>
          <w:sz w:val="27"/>
          <w:szCs w:val="27"/>
        </w:rPr>
        <w:t xml:space="preserve">j </w:t>
      </w:r>
      <w:r w:rsidR="00E73D65" w:rsidRPr="0011479C">
        <w:rPr>
          <w:rFonts w:ascii="Garamond" w:hAnsi="Garamond" w:cs="Garamond"/>
          <w:sz w:val="27"/>
          <w:szCs w:val="27"/>
        </w:rPr>
        <w:t>prepoznate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kao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E73D65" w:rsidRPr="0011479C">
        <w:rPr>
          <w:rFonts w:ascii="Garamond" w:hAnsi="Garamond" w:cs="Garamond"/>
          <w:sz w:val="27"/>
          <w:szCs w:val="27"/>
        </w:rPr>
        <w:t>posebno</w:t>
      </w:r>
      <w:r w:rsidR="00FC1D1F">
        <w:rPr>
          <w:rFonts w:ascii="Garamond" w:hAnsi="Garamond" w:cs="Garamond"/>
          <w:sz w:val="27"/>
          <w:szCs w:val="27"/>
        </w:rPr>
        <w:t xml:space="preserve"> ranjive grupacije</w:t>
      </w:r>
      <w:r w:rsidR="0011479C" w:rsidRPr="0011479C">
        <w:rPr>
          <w:rFonts w:ascii="Garamond" w:hAnsi="Garamond" w:cs="Garamond"/>
          <w:sz w:val="27"/>
          <w:szCs w:val="27"/>
        </w:rPr>
        <w:t>. Definicija data u našim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1479C" w:rsidRPr="0011479C">
        <w:rPr>
          <w:rFonts w:ascii="Garamond" w:hAnsi="Garamond" w:cs="Garamond"/>
          <w:sz w:val="27"/>
          <w:szCs w:val="27"/>
        </w:rPr>
        <w:t>prijedlozima</w:t>
      </w:r>
      <w:r w:rsidR="00FC1D1F">
        <w:rPr>
          <w:rFonts w:ascii="Garamond" w:hAnsi="Garamond" w:cs="Garamond"/>
          <w:sz w:val="27"/>
          <w:szCs w:val="27"/>
        </w:rPr>
        <w:t xml:space="preserve"> a</w:t>
      </w:r>
      <w:r w:rsidR="0011479C" w:rsidRPr="0011479C">
        <w:rPr>
          <w:rFonts w:ascii="Garamond" w:hAnsi="Garamond" w:cs="Garamond"/>
          <w:sz w:val="27"/>
          <w:szCs w:val="27"/>
        </w:rPr>
        <w:t>mandmana je u skladu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1479C" w:rsidRPr="0011479C">
        <w:rPr>
          <w:rFonts w:ascii="Garamond" w:hAnsi="Garamond" w:cs="Garamond"/>
          <w:sz w:val="27"/>
          <w:szCs w:val="27"/>
        </w:rPr>
        <w:t>sa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1479C" w:rsidRPr="0011479C">
        <w:rPr>
          <w:rFonts w:ascii="Garamond" w:hAnsi="Garamond" w:cs="Garamond"/>
          <w:sz w:val="27"/>
          <w:szCs w:val="27"/>
        </w:rPr>
        <w:t>definicijom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1479C" w:rsidRPr="0011479C">
        <w:rPr>
          <w:rFonts w:ascii="Garamond" w:hAnsi="Garamond" w:cs="Garamond"/>
          <w:sz w:val="27"/>
          <w:szCs w:val="27"/>
        </w:rPr>
        <w:t>iz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1479C" w:rsidRPr="0011479C">
        <w:rPr>
          <w:rFonts w:ascii="Garamond" w:hAnsi="Garamond" w:cs="Garamond"/>
          <w:sz w:val="27"/>
          <w:szCs w:val="27"/>
        </w:rPr>
        <w:t xml:space="preserve">Konvencije. </w:t>
      </w:r>
      <w:r w:rsidR="00606F9B">
        <w:rPr>
          <w:rFonts w:ascii="Garamond" w:hAnsi="Garamond" w:cs="Garamond"/>
          <w:sz w:val="27"/>
          <w:szCs w:val="27"/>
        </w:rPr>
        <w:t>Pored ovog argumenta obrazloženje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za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predloženi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amandman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(koje se odnosi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terminologiju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značenje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izraza) je više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puta</w:t>
      </w:r>
      <w:r w:rsidR="00FC1D1F">
        <w:rPr>
          <w:rFonts w:ascii="Garamond" w:hAnsi="Garamond" w:cs="Garamond"/>
          <w:sz w:val="27"/>
          <w:szCs w:val="27"/>
        </w:rPr>
        <w:t xml:space="preserve"> ponovljeno</w:t>
      </w:r>
      <w:r w:rsidR="00606F9B">
        <w:rPr>
          <w:rFonts w:ascii="Garamond" w:hAnsi="Garamond" w:cs="Garamond"/>
          <w:sz w:val="27"/>
          <w:szCs w:val="27"/>
        </w:rPr>
        <w:t xml:space="preserve"> u svim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našim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prijedlozima</w:t>
      </w:r>
      <w:r w:rsidR="00FC1D1F">
        <w:rPr>
          <w:rFonts w:ascii="Garamond" w:hAnsi="Garamond" w:cs="Garamond"/>
          <w:sz w:val="27"/>
          <w:szCs w:val="27"/>
        </w:rPr>
        <w:t xml:space="preserve"> a</w:t>
      </w:r>
      <w:r w:rsidR="00606F9B">
        <w:rPr>
          <w:rFonts w:ascii="Garamond" w:hAnsi="Garamond" w:cs="Garamond"/>
          <w:sz w:val="27"/>
          <w:szCs w:val="27"/>
        </w:rPr>
        <w:t>mandmana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ostale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zakone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iz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>oblasti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06F9B">
        <w:rPr>
          <w:rFonts w:ascii="Garamond" w:hAnsi="Garamond" w:cs="Garamond"/>
          <w:sz w:val="27"/>
          <w:szCs w:val="27"/>
        </w:rPr>
        <w:t xml:space="preserve">obrazovanja. </w:t>
      </w:r>
    </w:p>
    <w:p w:rsidR="00B12D6E" w:rsidRDefault="00B12D6E" w:rsidP="00CD6F3B"/>
    <w:p w:rsidR="00511817" w:rsidRPr="00A3091E" w:rsidRDefault="00B12D6E" w:rsidP="00F441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A3091E">
        <w:rPr>
          <w:rFonts w:ascii="Garamond" w:hAnsi="Garamond" w:cs="Garamond"/>
          <w:b/>
          <w:sz w:val="27"/>
          <w:szCs w:val="27"/>
        </w:rPr>
        <w:t>Amandman 5:</w:t>
      </w:r>
      <w:r w:rsidR="00FC1D1F">
        <w:rPr>
          <w:rFonts w:ascii="Garamond" w:hAnsi="Garamond" w:cs="Garamond"/>
          <w:b/>
          <w:sz w:val="27"/>
          <w:szCs w:val="27"/>
        </w:rPr>
        <w:t xml:space="preserve"> </w:t>
      </w:r>
      <w:r w:rsidR="00511817" w:rsidRPr="00A3091E">
        <w:rPr>
          <w:rFonts w:ascii="Garamond" w:hAnsi="Garamond" w:cs="Garamond"/>
          <w:sz w:val="27"/>
          <w:szCs w:val="27"/>
        </w:rPr>
        <w:t>U Predlogu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511817" w:rsidRPr="00A3091E">
        <w:rPr>
          <w:rFonts w:ascii="Garamond" w:hAnsi="Garamond" w:cs="Garamond"/>
          <w:sz w:val="27"/>
          <w:szCs w:val="27"/>
        </w:rPr>
        <w:t>Zakona o izmjenama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511817" w:rsidRPr="00A3091E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511817" w:rsidRPr="00A3091E">
        <w:rPr>
          <w:rFonts w:ascii="Garamond" w:hAnsi="Garamond" w:cs="Garamond"/>
          <w:sz w:val="27"/>
          <w:szCs w:val="27"/>
        </w:rPr>
        <w:t>dopunama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511817" w:rsidRPr="00A3091E">
        <w:rPr>
          <w:rFonts w:ascii="Garamond" w:hAnsi="Garamond" w:cs="Garamond"/>
          <w:sz w:val="27"/>
          <w:szCs w:val="27"/>
        </w:rPr>
        <w:t>Zakona o osnovnom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511817" w:rsidRPr="00A3091E">
        <w:rPr>
          <w:rFonts w:ascii="Garamond" w:hAnsi="Garamond" w:cs="Garamond"/>
          <w:sz w:val="27"/>
          <w:szCs w:val="27"/>
        </w:rPr>
        <w:t>obrazovanju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511817" w:rsidRPr="00A3091E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511817" w:rsidRPr="00A3091E">
        <w:rPr>
          <w:rFonts w:ascii="Garamond" w:hAnsi="Garamond" w:cs="Garamond"/>
          <w:sz w:val="27"/>
          <w:szCs w:val="27"/>
        </w:rPr>
        <w:t>vaspitanju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02049" w:rsidRPr="00A3091E">
        <w:rPr>
          <w:rFonts w:ascii="Garamond" w:hAnsi="Garamond" w:cs="Garamond"/>
          <w:sz w:val="27"/>
          <w:szCs w:val="27"/>
        </w:rPr>
        <w:t>u članu 6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60E83" w:rsidRPr="00A3091E">
        <w:rPr>
          <w:rFonts w:ascii="Garamond" w:hAnsi="Garamond" w:cs="Garamond"/>
          <w:sz w:val="27"/>
          <w:szCs w:val="27"/>
        </w:rPr>
        <w:t>prije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60E83" w:rsidRPr="00A3091E">
        <w:rPr>
          <w:rFonts w:ascii="Garamond" w:hAnsi="Garamond" w:cs="Garamond"/>
          <w:sz w:val="27"/>
          <w:szCs w:val="27"/>
        </w:rPr>
        <w:t>stav</w:t>
      </w:r>
      <w:r w:rsidR="000A45B6">
        <w:rPr>
          <w:rFonts w:ascii="Garamond" w:hAnsi="Garamond" w:cs="Garamond"/>
          <w:sz w:val="27"/>
          <w:szCs w:val="27"/>
        </w:rPr>
        <w:t>a</w:t>
      </w:r>
      <w:r w:rsidR="00660E83" w:rsidRPr="00A3091E">
        <w:rPr>
          <w:rFonts w:ascii="Garamond" w:hAnsi="Garamond" w:cs="Garamond"/>
          <w:sz w:val="27"/>
          <w:szCs w:val="27"/>
        </w:rPr>
        <w:t xml:space="preserve"> 1 </w:t>
      </w:r>
      <w:r w:rsidR="0007034A" w:rsidRPr="00A3091E">
        <w:rPr>
          <w:rFonts w:ascii="Garamond" w:hAnsi="Garamond" w:cs="Garamond"/>
          <w:sz w:val="27"/>
          <w:szCs w:val="27"/>
        </w:rPr>
        <w:t>dodaju se dva nova stava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7034A" w:rsidRPr="00A3091E">
        <w:rPr>
          <w:rFonts w:ascii="Garamond" w:hAnsi="Garamond" w:cs="Garamond"/>
          <w:sz w:val="27"/>
          <w:szCs w:val="27"/>
        </w:rPr>
        <w:t>koja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60E83" w:rsidRPr="00A3091E">
        <w:rPr>
          <w:rFonts w:ascii="Garamond" w:hAnsi="Garamond" w:cs="Garamond"/>
          <w:sz w:val="27"/>
          <w:szCs w:val="27"/>
        </w:rPr>
        <w:t>glase</w:t>
      </w:r>
      <w:r w:rsidR="00802049" w:rsidRPr="00A3091E">
        <w:rPr>
          <w:rFonts w:ascii="Garamond" w:hAnsi="Garamond" w:cs="Garamond"/>
          <w:sz w:val="27"/>
          <w:szCs w:val="27"/>
        </w:rPr>
        <w:t xml:space="preserve">: </w:t>
      </w:r>
      <w:r w:rsidR="00474E36" w:rsidRPr="00A3091E">
        <w:rPr>
          <w:rFonts w:ascii="Garamond" w:hAnsi="Garamond" w:cs="Garamond"/>
          <w:sz w:val="27"/>
          <w:szCs w:val="27"/>
        </w:rPr>
        <w:t xml:space="preserve">U </w:t>
      </w:r>
      <w:r w:rsidR="00F455D7" w:rsidRPr="00A3091E">
        <w:rPr>
          <w:rFonts w:ascii="Garamond" w:hAnsi="Garamond" w:cs="Garamond"/>
          <w:sz w:val="27"/>
          <w:szCs w:val="27"/>
        </w:rPr>
        <w:t>Članu 12 stav 4 poslije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F455D7" w:rsidRPr="00A3091E">
        <w:rPr>
          <w:rFonts w:ascii="Garamond" w:hAnsi="Garamond" w:cs="Garamond"/>
          <w:sz w:val="27"/>
          <w:szCs w:val="27"/>
        </w:rPr>
        <w:t>riječi “zajednice,” dodaju se riječi “podrška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F455D7" w:rsidRPr="00A3091E">
        <w:rPr>
          <w:rFonts w:ascii="Garamond" w:hAnsi="Garamond" w:cs="Garamond"/>
          <w:sz w:val="27"/>
          <w:szCs w:val="27"/>
        </w:rPr>
        <w:t>djeci s invaliditetom”</w:t>
      </w:r>
      <w:r w:rsidR="000A45B6">
        <w:rPr>
          <w:rFonts w:ascii="Garamond" w:hAnsi="Garamond" w:cs="Garamond"/>
          <w:sz w:val="27"/>
          <w:szCs w:val="27"/>
        </w:rPr>
        <w:t>.</w:t>
      </w:r>
    </w:p>
    <w:p w:rsidR="00F455D7" w:rsidRPr="00A3091E" w:rsidRDefault="00660E83" w:rsidP="00F441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A3091E">
        <w:rPr>
          <w:rFonts w:ascii="Garamond" w:hAnsi="Garamond" w:cs="Garamond"/>
          <w:sz w:val="27"/>
          <w:szCs w:val="27"/>
        </w:rPr>
        <w:t>U članu 12, stav</w:t>
      </w:r>
      <w:r w:rsidR="000A45B6">
        <w:rPr>
          <w:rFonts w:ascii="Garamond" w:hAnsi="Garamond" w:cs="Garamond"/>
          <w:sz w:val="27"/>
          <w:szCs w:val="27"/>
        </w:rPr>
        <w:t>a</w:t>
      </w:r>
      <w:r w:rsidRPr="00A3091E">
        <w:rPr>
          <w:rFonts w:ascii="Garamond" w:hAnsi="Garamond" w:cs="Garamond"/>
          <w:sz w:val="27"/>
          <w:szCs w:val="27"/>
        </w:rPr>
        <w:t xml:space="preserve"> 5 riječi “pomoć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Pr="00A3091E">
        <w:rPr>
          <w:rFonts w:ascii="Garamond" w:hAnsi="Garamond" w:cs="Garamond"/>
          <w:sz w:val="27"/>
          <w:szCs w:val="27"/>
        </w:rPr>
        <w:t>djeci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Pr="00A3091E">
        <w:rPr>
          <w:rFonts w:ascii="Garamond" w:hAnsi="Garamond" w:cs="Garamond"/>
          <w:sz w:val="27"/>
          <w:szCs w:val="27"/>
        </w:rPr>
        <w:t>sa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Pr="00A3091E">
        <w:rPr>
          <w:rFonts w:ascii="Garamond" w:hAnsi="Garamond" w:cs="Garamond"/>
          <w:sz w:val="27"/>
          <w:szCs w:val="27"/>
        </w:rPr>
        <w:t>posebnim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Pr="00A3091E">
        <w:rPr>
          <w:rFonts w:ascii="Garamond" w:hAnsi="Garamond" w:cs="Garamond"/>
          <w:sz w:val="27"/>
          <w:szCs w:val="27"/>
        </w:rPr>
        <w:t>obrazovnim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Pr="00A3091E">
        <w:rPr>
          <w:rFonts w:ascii="Garamond" w:hAnsi="Garamond" w:cs="Garamond"/>
          <w:sz w:val="27"/>
          <w:szCs w:val="27"/>
        </w:rPr>
        <w:t xml:space="preserve">potrebama” brišu se. </w:t>
      </w:r>
    </w:p>
    <w:p w:rsidR="00660E83" w:rsidRPr="0056594F" w:rsidRDefault="00660E83" w:rsidP="00F441D3">
      <w:pPr>
        <w:jc w:val="both"/>
        <w:rPr>
          <w:rFonts w:ascii="Garamond" w:hAnsi="Garamond" w:cs="Garamond"/>
          <w:b/>
          <w:sz w:val="27"/>
          <w:szCs w:val="27"/>
        </w:rPr>
      </w:pPr>
    </w:p>
    <w:p w:rsidR="0016793E" w:rsidRPr="00026641" w:rsidRDefault="00660E83" w:rsidP="0056594F">
      <w:pPr>
        <w:jc w:val="both"/>
        <w:rPr>
          <w:rFonts w:ascii="Garamond" w:hAnsi="Garamond" w:cs="Garamond"/>
          <w:sz w:val="27"/>
          <w:szCs w:val="27"/>
        </w:rPr>
      </w:pPr>
      <w:r w:rsidRPr="0056594F">
        <w:rPr>
          <w:rFonts w:ascii="Garamond" w:hAnsi="Garamond" w:cs="Garamond"/>
          <w:b/>
          <w:sz w:val="27"/>
          <w:szCs w:val="27"/>
        </w:rPr>
        <w:t xml:space="preserve">Obrazloženje: </w:t>
      </w:r>
      <w:r w:rsidR="00CA6D93" w:rsidRPr="00026641">
        <w:rPr>
          <w:rFonts w:ascii="Garamond" w:hAnsi="Garamond" w:cs="Garamond"/>
          <w:sz w:val="27"/>
          <w:szCs w:val="27"/>
        </w:rPr>
        <w:t>Svrstavanje “pomoći” djeci s invaliditetom u prošireni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CA6D93" w:rsidRPr="00026641">
        <w:rPr>
          <w:rFonts w:ascii="Garamond" w:hAnsi="Garamond" w:cs="Garamond"/>
          <w:sz w:val="27"/>
          <w:szCs w:val="27"/>
        </w:rPr>
        <w:t>dio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CA6D93" w:rsidRPr="00026641">
        <w:rPr>
          <w:rFonts w:ascii="Garamond" w:hAnsi="Garamond" w:cs="Garamond"/>
          <w:sz w:val="27"/>
          <w:szCs w:val="27"/>
        </w:rPr>
        <w:t>obrazovnog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CA6D93" w:rsidRPr="00026641">
        <w:rPr>
          <w:rFonts w:ascii="Garamond" w:hAnsi="Garamond" w:cs="Garamond"/>
          <w:sz w:val="27"/>
          <w:szCs w:val="27"/>
        </w:rPr>
        <w:t>programa u koji se ubrajaju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26641" w:rsidRPr="00026641">
        <w:rPr>
          <w:rFonts w:ascii="Garamond" w:hAnsi="Garamond" w:cs="Garamond"/>
          <w:sz w:val="27"/>
          <w:szCs w:val="27"/>
        </w:rPr>
        <w:t>slobodne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26641" w:rsidRPr="00026641">
        <w:rPr>
          <w:rFonts w:ascii="Garamond" w:hAnsi="Garamond" w:cs="Garamond"/>
          <w:sz w:val="27"/>
          <w:szCs w:val="27"/>
        </w:rPr>
        <w:t>aktivnosti</w:t>
      </w:r>
      <w:r w:rsidR="008E5818">
        <w:rPr>
          <w:rFonts w:ascii="Garamond" w:hAnsi="Garamond" w:cs="Garamond"/>
          <w:sz w:val="27"/>
          <w:szCs w:val="27"/>
        </w:rPr>
        <w:t>,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26641" w:rsidRPr="00026641">
        <w:rPr>
          <w:rFonts w:ascii="Garamond" w:hAnsi="Garamond" w:cs="Garamond"/>
          <w:sz w:val="27"/>
          <w:szCs w:val="27"/>
        </w:rPr>
        <w:t>fakultativna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026641" w:rsidRPr="00026641">
        <w:rPr>
          <w:rFonts w:ascii="Garamond" w:hAnsi="Garamond" w:cs="Garamond"/>
          <w:sz w:val="27"/>
          <w:szCs w:val="27"/>
        </w:rPr>
        <w:t>nastava</w:t>
      </w:r>
      <w:r w:rsidR="008E5818">
        <w:rPr>
          <w:rFonts w:ascii="Garamond" w:hAnsi="Garamond" w:cs="Garamond"/>
          <w:sz w:val="27"/>
          <w:szCs w:val="27"/>
        </w:rPr>
        <w:t>, dodatna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E5818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E5818">
        <w:rPr>
          <w:rFonts w:ascii="Garamond" w:hAnsi="Garamond" w:cs="Garamond"/>
          <w:sz w:val="27"/>
          <w:szCs w:val="27"/>
        </w:rPr>
        <w:t>dopunska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E5818">
        <w:rPr>
          <w:rFonts w:ascii="Garamond" w:hAnsi="Garamond" w:cs="Garamond"/>
          <w:sz w:val="27"/>
          <w:szCs w:val="27"/>
        </w:rPr>
        <w:t>nastava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E5818">
        <w:rPr>
          <w:rFonts w:ascii="Garamond" w:hAnsi="Garamond" w:cs="Garamond"/>
          <w:sz w:val="27"/>
          <w:szCs w:val="27"/>
        </w:rPr>
        <w:t>pokazuje</w:t>
      </w:r>
      <w:r w:rsidR="00FC1D1F">
        <w:rPr>
          <w:rFonts w:ascii="Garamond" w:hAnsi="Garamond" w:cs="Garamond"/>
          <w:sz w:val="27"/>
          <w:szCs w:val="27"/>
        </w:rPr>
        <w:t xml:space="preserve"> neodgovornost i </w:t>
      </w:r>
      <w:r w:rsidR="008E5818">
        <w:rPr>
          <w:rFonts w:ascii="Garamond" w:hAnsi="Garamond" w:cs="Garamond"/>
          <w:sz w:val="27"/>
          <w:szCs w:val="27"/>
        </w:rPr>
        <w:t>nepoštovanje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E5818">
        <w:rPr>
          <w:rFonts w:ascii="Garamond" w:hAnsi="Garamond" w:cs="Garamond"/>
          <w:sz w:val="27"/>
          <w:szCs w:val="27"/>
        </w:rPr>
        <w:t>prava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E5818">
        <w:rPr>
          <w:rFonts w:ascii="Garamond" w:hAnsi="Garamond" w:cs="Garamond"/>
          <w:sz w:val="27"/>
          <w:szCs w:val="27"/>
        </w:rPr>
        <w:t>djece s inval</w:t>
      </w:r>
      <w:r w:rsidR="0016793E">
        <w:rPr>
          <w:rFonts w:ascii="Garamond" w:hAnsi="Garamond" w:cs="Garamond"/>
          <w:sz w:val="27"/>
          <w:szCs w:val="27"/>
        </w:rPr>
        <w:t>iditetom u obrazovnom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sistemu. Na t</w:t>
      </w:r>
      <w:r w:rsidR="008E5818">
        <w:rPr>
          <w:rFonts w:ascii="Garamond" w:hAnsi="Garamond" w:cs="Garamond"/>
          <w:sz w:val="27"/>
          <w:szCs w:val="27"/>
        </w:rPr>
        <w:t xml:space="preserve">o </w:t>
      </w:r>
      <w:r w:rsidR="0016793E">
        <w:rPr>
          <w:rFonts w:ascii="Garamond" w:hAnsi="Garamond" w:cs="Garamond"/>
          <w:sz w:val="27"/>
          <w:szCs w:val="27"/>
        </w:rPr>
        <w:t>u</w:t>
      </w:r>
      <w:r w:rsidR="008E5818">
        <w:rPr>
          <w:rFonts w:ascii="Garamond" w:hAnsi="Garamond" w:cs="Garamond"/>
          <w:sz w:val="27"/>
          <w:szCs w:val="27"/>
        </w:rPr>
        <w:t>kazuje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E5818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E5818">
        <w:rPr>
          <w:rFonts w:ascii="Garamond" w:hAnsi="Garamond" w:cs="Garamond"/>
          <w:sz w:val="27"/>
          <w:szCs w:val="27"/>
        </w:rPr>
        <w:t>termin “pomoć”</w:t>
      </w:r>
      <w:r w:rsidR="0016793E">
        <w:rPr>
          <w:rFonts w:ascii="Garamond" w:hAnsi="Garamond" w:cs="Garamond"/>
          <w:sz w:val="27"/>
          <w:szCs w:val="27"/>
        </w:rPr>
        <w:t>, koji se odnosi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dobrovoljnu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dobrotvornu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uslugu, a ne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ispunjavanje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obaveze. Na ovaj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način se učenici s invaliditetom ne tretiraju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kao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ravnopravna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grupacija, već se tretiraju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kao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manje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važna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>društvena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16793E">
        <w:rPr>
          <w:rFonts w:ascii="Garamond" w:hAnsi="Garamond" w:cs="Garamond"/>
          <w:sz w:val="27"/>
          <w:szCs w:val="27"/>
        </w:rPr>
        <w:t xml:space="preserve">grupa. </w:t>
      </w:r>
      <w:r w:rsidR="008C4922">
        <w:rPr>
          <w:rFonts w:ascii="Garamond" w:hAnsi="Garamond" w:cs="Garamond"/>
          <w:sz w:val="27"/>
          <w:szCs w:val="27"/>
        </w:rPr>
        <w:t>Zbog toga akcenat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>treba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>biti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>na “podršci” koja je obavezna u cilju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>ispunjavanja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>nediskriminacije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j</w:t>
      </w:r>
      <w:r w:rsidR="008C4922">
        <w:rPr>
          <w:rFonts w:ascii="Garamond" w:hAnsi="Garamond" w:cs="Garamond"/>
          <w:sz w:val="27"/>
          <w:szCs w:val="27"/>
        </w:rPr>
        <w:t>ednakosti, odnosno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>uživanja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>prava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>na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8C4922">
        <w:rPr>
          <w:rFonts w:ascii="Garamond" w:hAnsi="Garamond" w:cs="Garamond"/>
          <w:sz w:val="27"/>
          <w:szCs w:val="27"/>
        </w:rPr>
        <w:t xml:space="preserve">obrazovanje. </w:t>
      </w:r>
    </w:p>
    <w:p w:rsidR="00660E83" w:rsidRPr="007B793A" w:rsidRDefault="00660E83" w:rsidP="00511817">
      <w:pPr>
        <w:rPr>
          <w:rFonts w:ascii="Garamond" w:hAnsi="Garamond" w:cs="Garamond"/>
          <w:sz w:val="27"/>
          <w:szCs w:val="27"/>
        </w:rPr>
      </w:pPr>
    </w:p>
    <w:p w:rsidR="00660E83" w:rsidRPr="007B793A" w:rsidRDefault="00660E83" w:rsidP="0056594F">
      <w:pPr>
        <w:jc w:val="both"/>
        <w:rPr>
          <w:rFonts w:ascii="Garamond" w:hAnsi="Garamond" w:cs="Garamond"/>
          <w:sz w:val="27"/>
          <w:szCs w:val="27"/>
        </w:rPr>
      </w:pPr>
      <w:proofErr w:type="spellStart"/>
      <w:r w:rsidRPr="007B793A">
        <w:rPr>
          <w:rFonts w:ascii="Garamond" w:hAnsi="Garamond" w:cs="Garamond"/>
          <w:b/>
          <w:sz w:val="27"/>
          <w:szCs w:val="27"/>
        </w:rPr>
        <w:t>Amandman</w:t>
      </w:r>
      <w:proofErr w:type="spellEnd"/>
      <w:r w:rsidRPr="007B793A">
        <w:rPr>
          <w:rFonts w:ascii="Garamond" w:hAnsi="Garamond" w:cs="Garamond"/>
          <w:b/>
          <w:sz w:val="27"/>
          <w:szCs w:val="27"/>
        </w:rPr>
        <w:t xml:space="preserve"> 6</w:t>
      </w:r>
      <w:r w:rsidRPr="007B793A">
        <w:rPr>
          <w:rFonts w:ascii="Garamond" w:hAnsi="Garamond" w:cs="Garamond"/>
          <w:sz w:val="27"/>
          <w:szCs w:val="27"/>
        </w:rPr>
        <w:t xml:space="preserve">: </w:t>
      </w:r>
      <w:r w:rsidR="007B793A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="007B793A">
        <w:rPr>
          <w:rFonts w:ascii="Garamond" w:hAnsi="Garamond" w:cs="Garamond"/>
          <w:sz w:val="27"/>
          <w:szCs w:val="27"/>
        </w:rPr>
        <w:t>P</w:t>
      </w:r>
      <w:r w:rsidR="006D6A58" w:rsidRPr="007B793A">
        <w:rPr>
          <w:rFonts w:ascii="Garamond" w:hAnsi="Garamond" w:cs="Garamond"/>
          <w:sz w:val="27"/>
          <w:szCs w:val="27"/>
        </w:rPr>
        <w:t>redlogu</w:t>
      </w:r>
      <w:proofErr w:type="spellEnd"/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D6A58" w:rsidRPr="007B793A">
        <w:rPr>
          <w:rFonts w:ascii="Garamond" w:hAnsi="Garamond" w:cs="Garamond"/>
          <w:sz w:val="27"/>
          <w:szCs w:val="27"/>
        </w:rPr>
        <w:t>Zakona o izmjenama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D6A58" w:rsidRPr="007B793A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D6A58" w:rsidRPr="007B793A">
        <w:rPr>
          <w:rFonts w:ascii="Garamond" w:hAnsi="Garamond" w:cs="Garamond"/>
          <w:sz w:val="27"/>
          <w:szCs w:val="27"/>
        </w:rPr>
        <w:t>dopunama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D6A58" w:rsidRPr="007B793A">
        <w:rPr>
          <w:rFonts w:ascii="Garamond" w:hAnsi="Garamond" w:cs="Garamond"/>
          <w:sz w:val="27"/>
          <w:szCs w:val="27"/>
        </w:rPr>
        <w:t>Zakona o osnovnom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D6A58" w:rsidRPr="007B793A">
        <w:rPr>
          <w:rFonts w:ascii="Garamond" w:hAnsi="Garamond" w:cs="Garamond"/>
          <w:sz w:val="27"/>
          <w:szCs w:val="27"/>
        </w:rPr>
        <w:t>obrazovanju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D6A58" w:rsidRPr="007B793A">
        <w:rPr>
          <w:rFonts w:ascii="Garamond" w:hAnsi="Garamond" w:cs="Garamond"/>
          <w:sz w:val="27"/>
          <w:szCs w:val="27"/>
        </w:rPr>
        <w:t>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D6A58" w:rsidRPr="007B793A">
        <w:rPr>
          <w:rFonts w:ascii="Garamond" w:hAnsi="Garamond" w:cs="Garamond"/>
          <w:sz w:val="27"/>
          <w:szCs w:val="27"/>
        </w:rPr>
        <w:t>vaspitanju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D6A58" w:rsidRPr="007B793A">
        <w:rPr>
          <w:rFonts w:ascii="Garamond" w:hAnsi="Garamond" w:cs="Garamond"/>
          <w:sz w:val="27"/>
          <w:szCs w:val="27"/>
        </w:rPr>
        <w:t>član 18 mijenja se 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6D6A58" w:rsidRPr="007B793A">
        <w:rPr>
          <w:rFonts w:ascii="Garamond" w:hAnsi="Garamond" w:cs="Garamond"/>
          <w:sz w:val="27"/>
          <w:szCs w:val="27"/>
        </w:rPr>
        <w:t xml:space="preserve">glasi: </w:t>
      </w:r>
      <w:r w:rsidR="0070798D" w:rsidRPr="007B793A">
        <w:rPr>
          <w:rFonts w:ascii="Garamond" w:hAnsi="Garamond" w:cs="Garamond"/>
          <w:sz w:val="27"/>
          <w:szCs w:val="27"/>
        </w:rPr>
        <w:t>“Član 37 mijenja se 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70798D" w:rsidRPr="007B793A">
        <w:rPr>
          <w:rFonts w:ascii="Garamond" w:hAnsi="Garamond" w:cs="Garamond"/>
          <w:sz w:val="27"/>
          <w:szCs w:val="27"/>
        </w:rPr>
        <w:t>glasi: “</w:t>
      </w:r>
    </w:p>
    <w:p w:rsidR="006D6A58" w:rsidRDefault="006D6A58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Roditelj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koji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organizuje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obrazovanje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djeteta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kod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kuće, dužan je da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najmanje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dva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mjeseca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prije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početka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obra</w:t>
      </w:r>
      <w:r w:rsidR="0070798D">
        <w:rPr>
          <w:rFonts w:ascii="Garamond" w:hAnsi="Garamond" w:cs="Garamond"/>
          <w:sz w:val="27"/>
          <w:szCs w:val="27"/>
        </w:rPr>
        <w:t>zovanja, u pisanoj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70798D">
        <w:rPr>
          <w:rFonts w:ascii="Garamond" w:hAnsi="Garamond" w:cs="Garamond"/>
          <w:sz w:val="27"/>
          <w:szCs w:val="27"/>
        </w:rPr>
        <w:t>formi, podnese</w:t>
      </w:r>
      <w:r w:rsidR="00FC1D1F">
        <w:rPr>
          <w:rFonts w:ascii="Garamond" w:hAnsi="Garamond" w:cs="Garamond"/>
          <w:sz w:val="27"/>
          <w:szCs w:val="27"/>
        </w:rPr>
        <w:t xml:space="preserve"> </w:t>
      </w:r>
      <w:r w:rsidR="0070798D" w:rsidRPr="00836730">
        <w:rPr>
          <w:rFonts w:ascii="Garamond" w:hAnsi="Garamond" w:cs="Garamond"/>
          <w:color w:val="FF0000"/>
          <w:sz w:val="27"/>
          <w:szCs w:val="27"/>
        </w:rPr>
        <w:t>zahtjev</w:t>
      </w:r>
      <w:r w:rsidR="00FC1D1F">
        <w:rPr>
          <w:rFonts w:ascii="Garamond" w:hAnsi="Garamond" w:cs="Garamond"/>
          <w:color w:val="FF0000"/>
          <w:sz w:val="27"/>
          <w:szCs w:val="27"/>
        </w:rPr>
        <w:t xml:space="preserve"> </w:t>
      </w:r>
      <w:r w:rsidR="0070798D" w:rsidRPr="00836730">
        <w:rPr>
          <w:rFonts w:ascii="Garamond" w:hAnsi="Garamond" w:cs="Garamond"/>
          <w:color w:val="FF0000"/>
          <w:sz w:val="27"/>
          <w:szCs w:val="27"/>
        </w:rPr>
        <w:t>nastavničkom</w:t>
      </w:r>
      <w:r w:rsidR="00D92A79">
        <w:rPr>
          <w:rFonts w:ascii="Garamond" w:hAnsi="Garamond" w:cs="Garamond"/>
          <w:color w:val="FF0000"/>
          <w:sz w:val="27"/>
          <w:szCs w:val="27"/>
        </w:rPr>
        <w:t xml:space="preserve"> </w:t>
      </w:r>
      <w:r w:rsidR="0070798D" w:rsidRPr="00836730">
        <w:rPr>
          <w:rFonts w:ascii="Garamond" w:hAnsi="Garamond" w:cs="Garamond"/>
          <w:color w:val="FF0000"/>
          <w:sz w:val="27"/>
          <w:szCs w:val="27"/>
        </w:rPr>
        <w:t>vijeću</w:t>
      </w:r>
      <w:r w:rsidR="00D92A79">
        <w:rPr>
          <w:rFonts w:ascii="Garamond" w:hAnsi="Garamond" w:cs="Garamond"/>
          <w:color w:val="FF0000"/>
          <w:sz w:val="27"/>
          <w:szCs w:val="27"/>
        </w:rPr>
        <w:t xml:space="preserve"> </w:t>
      </w:r>
      <w:r w:rsidR="0070798D" w:rsidRPr="00836730">
        <w:rPr>
          <w:rFonts w:ascii="Garamond" w:hAnsi="Garamond" w:cs="Garamond"/>
          <w:color w:val="FF0000"/>
          <w:sz w:val="27"/>
          <w:szCs w:val="27"/>
        </w:rPr>
        <w:t>škole</w:t>
      </w:r>
      <w:r w:rsidR="00D92A79">
        <w:rPr>
          <w:rFonts w:ascii="Garamond" w:hAnsi="Garamond" w:cs="Garamond"/>
          <w:color w:val="FF0000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u koju je dijete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upisano.</w:t>
      </w:r>
    </w:p>
    <w:p w:rsidR="005A59CD" w:rsidRDefault="005A59CD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5A59CD" w:rsidRDefault="005A59CD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5A59CD" w:rsidRDefault="005A59CD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5A59CD" w:rsidRDefault="005A59CD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5A59CD" w:rsidRDefault="005A59CD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5A59CD" w:rsidRDefault="005A59CD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5A59CD" w:rsidRDefault="005A59CD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425684" w:rsidRDefault="00425684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425684" w:rsidRDefault="00425684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425684" w:rsidRDefault="00425684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</w:p>
    <w:p w:rsidR="006D6A58" w:rsidRDefault="001D6CE7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Garamond" w:hAnsi="Garamond" w:cs="Garamond"/>
          <w:sz w:val="27"/>
          <w:szCs w:val="27"/>
        </w:rPr>
        <w:t>Zahtjev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D6A58">
        <w:rPr>
          <w:rFonts w:ascii="Garamond" w:hAnsi="Garamond" w:cs="Garamond"/>
          <w:sz w:val="27"/>
          <w:szCs w:val="27"/>
        </w:rPr>
        <w:t>iz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D6A58">
        <w:rPr>
          <w:rFonts w:ascii="Garamond" w:hAnsi="Garamond" w:cs="Garamond"/>
          <w:sz w:val="27"/>
          <w:szCs w:val="27"/>
        </w:rPr>
        <w:t>stava</w:t>
      </w:r>
      <w:proofErr w:type="spellEnd"/>
      <w:r w:rsidR="006D6A58">
        <w:rPr>
          <w:rFonts w:ascii="Garamond" w:hAnsi="Garamond" w:cs="Garamond"/>
          <w:sz w:val="27"/>
          <w:szCs w:val="27"/>
        </w:rPr>
        <w:t xml:space="preserve"> 1 ovog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člana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treba da sadrži: ime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prezime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djeteta,</w:t>
      </w:r>
      <w:r w:rsidR="00FF03B3">
        <w:rPr>
          <w:rFonts w:ascii="Garamond" w:hAnsi="Garamond" w:cs="Garamond"/>
          <w:sz w:val="27"/>
          <w:szCs w:val="27"/>
        </w:rPr>
        <w:t xml:space="preserve"> </w:t>
      </w:r>
      <w:r w:rsidRPr="00836730">
        <w:rPr>
          <w:rFonts w:ascii="Garamond" w:hAnsi="Garamond" w:cs="Garamond"/>
          <w:color w:val="FF0000"/>
          <w:sz w:val="27"/>
          <w:szCs w:val="27"/>
        </w:rPr>
        <w:t>razloge</w:t>
      </w:r>
      <w:r w:rsidR="00D92A79">
        <w:rPr>
          <w:rFonts w:ascii="Garamond" w:hAnsi="Garamond" w:cs="Garamond"/>
          <w:color w:val="FF0000"/>
          <w:sz w:val="27"/>
          <w:szCs w:val="27"/>
        </w:rPr>
        <w:t xml:space="preserve"> </w:t>
      </w:r>
      <w:r w:rsidR="00836730" w:rsidRPr="00836730">
        <w:rPr>
          <w:rFonts w:ascii="Garamond" w:hAnsi="Garamond" w:cs="Garamond"/>
          <w:color w:val="FF0000"/>
          <w:sz w:val="27"/>
          <w:szCs w:val="27"/>
        </w:rPr>
        <w:t>organizovanja</w:t>
      </w:r>
      <w:r w:rsidR="00D92A79">
        <w:rPr>
          <w:rFonts w:ascii="Garamond" w:hAnsi="Garamond" w:cs="Garamond"/>
          <w:color w:val="FF0000"/>
          <w:sz w:val="27"/>
          <w:szCs w:val="27"/>
        </w:rPr>
        <w:t xml:space="preserve"> </w:t>
      </w:r>
      <w:r w:rsidR="00836730" w:rsidRPr="00836730">
        <w:rPr>
          <w:rFonts w:ascii="Garamond" w:hAnsi="Garamond" w:cs="Garamond"/>
          <w:color w:val="FF0000"/>
          <w:sz w:val="27"/>
          <w:szCs w:val="27"/>
        </w:rPr>
        <w:t>obrazovanja</w:t>
      </w:r>
      <w:r w:rsidR="00D92A79">
        <w:rPr>
          <w:rFonts w:ascii="Garamond" w:hAnsi="Garamond" w:cs="Garamond"/>
          <w:color w:val="FF0000"/>
          <w:sz w:val="27"/>
          <w:szCs w:val="27"/>
        </w:rPr>
        <w:t xml:space="preserve"> </w:t>
      </w:r>
      <w:r w:rsidR="00836730" w:rsidRPr="00836730">
        <w:rPr>
          <w:rFonts w:ascii="Garamond" w:hAnsi="Garamond" w:cs="Garamond"/>
          <w:color w:val="FF0000"/>
          <w:sz w:val="27"/>
          <w:szCs w:val="27"/>
        </w:rPr>
        <w:t>kod</w:t>
      </w:r>
      <w:r w:rsidR="00D92A79">
        <w:rPr>
          <w:rFonts w:ascii="Garamond" w:hAnsi="Garamond" w:cs="Garamond"/>
          <w:color w:val="FF0000"/>
          <w:sz w:val="27"/>
          <w:szCs w:val="27"/>
        </w:rPr>
        <w:t xml:space="preserve"> </w:t>
      </w:r>
      <w:r w:rsidR="00836730" w:rsidRPr="00836730">
        <w:rPr>
          <w:rFonts w:ascii="Garamond" w:hAnsi="Garamond" w:cs="Garamond"/>
          <w:color w:val="FF0000"/>
          <w:sz w:val="27"/>
          <w:szCs w:val="27"/>
        </w:rPr>
        <w:t>kuće</w:t>
      </w:r>
      <w:r w:rsidR="00836730">
        <w:rPr>
          <w:rFonts w:ascii="Garamond" w:hAnsi="Garamond" w:cs="Garamond"/>
          <w:sz w:val="27"/>
          <w:szCs w:val="27"/>
        </w:rPr>
        <w:t xml:space="preserve">, </w:t>
      </w:r>
      <w:r w:rsidR="006D6A58">
        <w:rPr>
          <w:rFonts w:ascii="Garamond" w:hAnsi="Garamond" w:cs="Garamond"/>
          <w:sz w:val="27"/>
          <w:szCs w:val="27"/>
        </w:rPr>
        <w:t>adresu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gdje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će se obrazovanje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realizovati, 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ime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prezime</w:t>
      </w:r>
      <w:r w:rsidR="00D92A79">
        <w:rPr>
          <w:rFonts w:ascii="Garamond" w:hAnsi="Garamond" w:cs="Garamond"/>
          <w:sz w:val="27"/>
          <w:szCs w:val="27"/>
        </w:rPr>
        <w:t xml:space="preserve"> i </w:t>
      </w:r>
      <w:r w:rsidR="006D6A58">
        <w:rPr>
          <w:rFonts w:ascii="Garamond" w:hAnsi="Garamond" w:cs="Garamond"/>
          <w:sz w:val="27"/>
          <w:szCs w:val="27"/>
        </w:rPr>
        <w:t>stručnu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spremu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lica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koje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će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ga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6D6A58">
        <w:rPr>
          <w:rFonts w:ascii="Garamond" w:hAnsi="Garamond" w:cs="Garamond"/>
          <w:sz w:val="27"/>
          <w:szCs w:val="27"/>
        </w:rPr>
        <w:t>obrazovati.</w:t>
      </w:r>
    </w:p>
    <w:p w:rsidR="006D6A58" w:rsidRDefault="006D6A58" w:rsidP="005659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Nastavničko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vijeće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škole, na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osnovu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836730" w:rsidRPr="00836730">
        <w:rPr>
          <w:rFonts w:ascii="Garamond" w:hAnsi="Garamond" w:cs="Garamond"/>
          <w:color w:val="FF0000"/>
          <w:sz w:val="27"/>
          <w:szCs w:val="27"/>
        </w:rPr>
        <w:t>zahtjeva</w:t>
      </w:r>
      <w:r w:rsidR="00D92A79">
        <w:rPr>
          <w:rFonts w:ascii="Garamond" w:hAnsi="Garamond" w:cs="Garamond"/>
          <w:color w:val="FF0000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iz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stava 1 ovog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člana,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 xml:space="preserve">odlučuje o </w:t>
      </w:r>
      <w:r w:rsidR="00836730">
        <w:rPr>
          <w:rFonts w:ascii="Garamond" w:hAnsi="Garamond" w:cs="Garamond"/>
          <w:sz w:val="27"/>
          <w:szCs w:val="27"/>
        </w:rPr>
        <w:t>o</w:t>
      </w:r>
      <w:r>
        <w:rPr>
          <w:rFonts w:ascii="Garamond" w:hAnsi="Garamond" w:cs="Garamond"/>
          <w:sz w:val="27"/>
          <w:szCs w:val="27"/>
        </w:rPr>
        <w:t>brazovanju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djeteta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kod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kuće.</w:t>
      </w:r>
    </w:p>
    <w:p w:rsidR="0056594F" w:rsidRPr="005A59CD" w:rsidRDefault="006D6A58" w:rsidP="005A59CD">
      <w:pPr>
        <w:jc w:val="both"/>
      </w:pPr>
      <w:r>
        <w:rPr>
          <w:rFonts w:ascii="Garamond" w:hAnsi="Garamond" w:cs="Garamond"/>
          <w:sz w:val="27"/>
          <w:szCs w:val="27"/>
        </w:rPr>
        <w:t>Škola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vodi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evidenciju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dokumentaciju o obrazovanju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učenika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kod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kuće.“</w:t>
      </w:r>
    </w:p>
    <w:p w:rsidR="0056594F" w:rsidRDefault="0056594F" w:rsidP="00361AAA">
      <w:pPr>
        <w:rPr>
          <w:rFonts w:ascii="Garamond" w:hAnsi="Garamond" w:cs="Garamond"/>
          <w:sz w:val="27"/>
          <w:szCs w:val="27"/>
        </w:rPr>
      </w:pPr>
    </w:p>
    <w:p w:rsidR="00836730" w:rsidRPr="00AF3F54" w:rsidRDefault="00836730" w:rsidP="00AF3F54">
      <w:pPr>
        <w:jc w:val="both"/>
        <w:rPr>
          <w:rFonts w:ascii="Garamond" w:hAnsi="Garamond" w:cs="Garamond"/>
          <w:sz w:val="27"/>
          <w:szCs w:val="27"/>
        </w:rPr>
      </w:pPr>
      <w:r w:rsidRPr="00DA5619">
        <w:rPr>
          <w:rFonts w:ascii="Garamond" w:hAnsi="Garamond" w:cs="Garamond"/>
          <w:b/>
          <w:sz w:val="27"/>
          <w:szCs w:val="27"/>
        </w:rPr>
        <w:t xml:space="preserve">Obrazloženje: </w:t>
      </w:r>
      <w:r w:rsidR="005A59CD" w:rsidRPr="00AF3F54">
        <w:rPr>
          <w:rFonts w:ascii="Garamond" w:hAnsi="Garamond" w:cs="Garamond"/>
          <w:sz w:val="27"/>
          <w:szCs w:val="27"/>
        </w:rPr>
        <w:t>Argumentima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5A59CD" w:rsidRPr="00AF3F54">
        <w:rPr>
          <w:rFonts w:ascii="Garamond" w:hAnsi="Garamond" w:cs="Garamond"/>
          <w:sz w:val="27"/>
          <w:szCs w:val="27"/>
        </w:rPr>
        <w:t>iz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5A59CD" w:rsidRPr="00AF3F54">
        <w:rPr>
          <w:rFonts w:ascii="Garamond" w:hAnsi="Garamond" w:cs="Garamond"/>
          <w:sz w:val="27"/>
          <w:szCs w:val="27"/>
        </w:rPr>
        <w:t>obrazložen</w:t>
      </w:r>
      <w:r w:rsidR="007E2524" w:rsidRPr="00AF3F54">
        <w:rPr>
          <w:rFonts w:ascii="Garamond" w:hAnsi="Garamond" w:cs="Garamond"/>
          <w:sz w:val="27"/>
          <w:szCs w:val="27"/>
        </w:rPr>
        <w:t>ja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7E2524" w:rsidRPr="00AF3F54">
        <w:rPr>
          <w:rFonts w:ascii="Garamond" w:hAnsi="Garamond" w:cs="Garamond"/>
          <w:sz w:val="27"/>
          <w:szCs w:val="27"/>
        </w:rPr>
        <w:t>amandmana 2 dodajemo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7E2524" w:rsidRPr="00AF3F54">
        <w:rPr>
          <w:rFonts w:ascii="Garamond" w:hAnsi="Garamond" w:cs="Garamond"/>
          <w:sz w:val="27"/>
          <w:szCs w:val="27"/>
        </w:rPr>
        <w:t>i da radi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7E2524" w:rsidRPr="00AF3F54">
        <w:rPr>
          <w:rFonts w:ascii="Garamond" w:hAnsi="Garamond" w:cs="Garamond"/>
          <w:sz w:val="27"/>
          <w:szCs w:val="27"/>
        </w:rPr>
        <w:t>donošenja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7E2524" w:rsidRPr="00AF3F54">
        <w:rPr>
          <w:rFonts w:ascii="Garamond" w:hAnsi="Garamond" w:cs="Garamond"/>
          <w:sz w:val="27"/>
          <w:szCs w:val="27"/>
        </w:rPr>
        <w:t>odluke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7E2524" w:rsidRPr="00AF3F54">
        <w:rPr>
          <w:rFonts w:ascii="Garamond" w:hAnsi="Garamond" w:cs="Garamond"/>
          <w:sz w:val="27"/>
          <w:szCs w:val="27"/>
        </w:rPr>
        <w:t>koja je u najboljem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interesu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djeteta</w:t>
      </w:r>
      <w:proofErr w:type="spellEnd"/>
      <w:r w:rsidR="007E2524" w:rsidRPr="00AF3F54">
        <w:rPr>
          <w:rFonts w:ascii="Garamond" w:hAnsi="Garamond" w:cs="Garamond"/>
          <w:sz w:val="27"/>
          <w:szCs w:val="27"/>
        </w:rPr>
        <w:t xml:space="preserve">, a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zasnovana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na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postojanju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opravdanih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razloga</w:t>
      </w:r>
      <w:proofErr w:type="spellEnd"/>
      <w:r w:rsidR="00AF3F54" w:rsidRPr="00AF3F54">
        <w:rPr>
          <w:rFonts w:ascii="Garamond" w:hAnsi="Garamond" w:cs="Garamond"/>
          <w:sz w:val="27"/>
          <w:szCs w:val="27"/>
        </w:rPr>
        <w:t>,</w:t>
      </w:r>
      <w:r w:rsidR="007E2524" w:rsidRPr="00AF3F5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odlučivanj</w:t>
      </w:r>
      <w:r w:rsidR="00425684">
        <w:rPr>
          <w:rFonts w:ascii="Garamond" w:hAnsi="Garamond" w:cs="Garamond"/>
          <w:sz w:val="27"/>
          <w:szCs w:val="27"/>
        </w:rPr>
        <w:t>u</w:t>
      </w:r>
      <w:proofErr w:type="spellEnd"/>
      <w:r w:rsidR="0042568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treba</w:t>
      </w:r>
      <w:proofErr w:type="spellEnd"/>
      <w:r w:rsidR="007E2524" w:rsidRPr="00AF3F5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da</w:t>
      </w:r>
      <w:proofErr w:type="spellEnd"/>
      <w:r w:rsidR="007E2524" w:rsidRPr="00AF3F5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7E2524" w:rsidRPr="00AF3F54">
        <w:rPr>
          <w:rFonts w:ascii="Garamond" w:hAnsi="Garamond" w:cs="Garamond"/>
          <w:sz w:val="27"/>
          <w:szCs w:val="27"/>
        </w:rPr>
        <w:t>uklju</w:t>
      </w:r>
      <w:r w:rsidR="005B6122" w:rsidRPr="00AF3F54">
        <w:rPr>
          <w:rFonts w:ascii="Garamond" w:hAnsi="Garamond" w:cs="Garamond"/>
          <w:sz w:val="27"/>
          <w:szCs w:val="27"/>
        </w:rPr>
        <w:t>či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92A79">
        <w:rPr>
          <w:rFonts w:ascii="Garamond" w:hAnsi="Garamond" w:cs="Garamond"/>
          <w:sz w:val="27"/>
          <w:szCs w:val="27"/>
        </w:rPr>
        <w:t>nezavisni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(</w:t>
      </w:r>
      <w:r w:rsidR="005B6122" w:rsidRPr="00AF3F54">
        <w:rPr>
          <w:rFonts w:ascii="Garamond" w:hAnsi="Garamond" w:cs="Garamond"/>
          <w:sz w:val="27"/>
          <w:szCs w:val="27"/>
        </w:rPr>
        <w:t>objektivni</w:t>
      </w:r>
      <w:r w:rsidR="00D92A79">
        <w:rPr>
          <w:rFonts w:ascii="Garamond" w:hAnsi="Garamond" w:cs="Garamond"/>
          <w:sz w:val="27"/>
          <w:szCs w:val="27"/>
        </w:rPr>
        <w:t xml:space="preserve">) </w:t>
      </w:r>
      <w:r w:rsidR="005B6122" w:rsidRPr="00AF3F54">
        <w:rPr>
          <w:rFonts w:ascii="Garamond" w:hAnsi="Garamond" w:cs="Garamond"/>
          <w:sz w:val="27"/>
          <w:szCs w:val="27"/>
        </w:rPr>
        <w:t>subjekat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5B6122" w:rsidRPr="00AF3F54">
        <w:rPr>
          <w:rFonts w:ascii="Garamond" w:hAnsi="Garamond" w:cs="Garamond"/>
          <w:sz w:val="27"/>
          <w:szCs w:val="27"/>
        </w:rPr>
        <w:t>koji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5B6122" w:rsidRPr="00AF3F54">
        <w:rPr>
          <w:rFonts w:ascii="Garamond" w:hAnsi="Garamond" w:cs="Garamond"/>
          <w:sz w:val="27"/>
          <w:szCs w:val="27"/>
        </w:rPr>
        <w:t>će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5B6122" w:rsidRPr="00AF3F54">
        <w:rPr>
          <w:rFonts w:ascii="Garamond" w:hAnsi="Garamond" w:cs="Garamond"/>
          <w:sz w:val="27"/>
          <w:szCs w:val="27"/>
        </w:rPr>
        <w:t>utvrditi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5B6122" w:rsidRPr="00AF3F54">
        <w:rPr>
          <w:rFonts w:ascii="Garamond" w:hAnsi="Garamond" w:cs="Garamond"/>
          <w:sz w:val="27"/>
          <w:szCs w:val="27"/>
        </w:rPr>
        <w:t>po</w:t>
      </w:r>
      <w:r w:rsidR="00DC652D" w:rsidRPr="00AF3F54">
        <w:rPr>
          <w:rFonts w:ascii="Garamond" w:hAnsi="Garamond" w:cs="Garamond"/>
          <w:sz w:val="27"/>
          <w:szCs w:val="27"/>
        </w:rPr>
        <w:t>stojanje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AF3F54" w:rsidRPr="00AF3F54">
        <w:rPr>
          <w:rFonts w:ascii="Garamond" w:hAnsi="Garamond" w:cs="Garamond"/>
          <w:sz w:val="27"/>
          <w:szCs w:val="27"/>
        </w:rPr>
        <w:t>istinskog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AF3F54" w:rsidRPr="00AF3F54">
        <w:rPr>
          <w:rFonts w:ascii="Garamond" w:hAnsi="Garamond" w:cs="Garamond"/>
          <w:sz w:val="27"/>
          <w:szCs w:val="27"/>
        </w:rPr>
        <w:t>osnova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C652D" w:rsidRPr="00AF3F54">
        <w:rPr>
          <w:rFonts w:ascii="Garamond" w:hAnsi="Garamond" w:cs="Garamond"/>
          <w:sz w:val="27"/>
          <w:szCs w:val="27"/>
        </w:rPr>
        <w:t>za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C652D" w:rsidRPr="00AF3F54">
        <w:rPr>
          <w:rFonts w:ascii="Garamond" w:hAnsi="Garamond" w:cs="Garamond"/>
          <w:sz w:val="27"/>
          <w:szCs w:val="27"/>
        </w:rPr>
        <w:t>organizovanje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C652D" w:rsidRPr="00AF3F54">
        <w:rPr>
          <w:rFonts w:ascii="Garamond" w:hAnsi="Garamond" w:cs="Garamond"/>
          <w:sz w:val="27"/>
          <w:szCs w:val="27"/>
        </w:rPr>
        <w:t>obrazovanja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C652D" w:rsidRPr="00AF3F54">
        <w:rPr>
          <w:rFonts w:ascii="Garamond" w:hAnsi="Garamond" w:cs="Garamond"/>
          <w:sz w:val="27"/>
          <w:szCs w:val="27"/>
        </w:rPr>
        <w:t>kod</w:t>
      </w:r>
      <w:r w:rsidR="00D92A79">
        <w:rPr>
          <w:rFonts w:ascii="Garamond" w:hAnsi="Garamond" w:cs="Garamond"/>
          <w:sz w:val="27"/>
          <w:szCs w:val="27"/>
        </w:rPr>
        <w:t xml:space="preserve"> kuće. </w:t>
      </w:r>
    </w:p>
    <w:p w:rsidR="00DB4CF3" w:rsidRDefault="00DB4CF3" w:rsidP="009B0C69">
      <w:pPr>
        <w:rPr>
          <w:rFonts w:ascii="Garamond" w:hAnsi="Garamond" w:cs="Garamond"/>
          <w:sz w:val="27"/>
          <w:szCs w:val="27"/>
        </w:rPr>
      </w:pPr>
    </w:p>
    <w:p w:rsidR="00425684" w:rsidRDefault="00425684" w:rsidP="009B0C69">
      <w:pPr>
        <w:rPr>
          <w:rFonts w:ascii="Garamond" w:hAnsi="Garamond" w:cs="Garamond"/>
          <w:sz w:val="27"/>
          <w:szCs w:val="27"/>
        </w:rPr>
      </w:pPr>
    </w:p>
    <w:p w:rsidR="00836730" w:rsidRDefault="00836730" w:rsidP="00DA5619">
      <w:pPr>
        <w:jc w:val="both"/>
        <w:rPr>
          <w:rFonts w:ascii="Garamond" w:hAnsi="Garamond" w:cs="Garamond"/>
          <w:sz w:val="27"/>
          <w:szCs w:val="27"/>
        </w:rPr>
      </w:pPr>
      <w:r w:rsidRPr="00DA5619">
        <w:rPr>
          <w:rFonts w:ascii="Garamond" w:hAnsi="Garamond" w:cs="Garamond"/>
          <w:b/>
          <w:sz w:val="27"/>
          <w:szCs w:val="27"/>
        </w:rPr>
        <w:t>Amandman 7:</w:t>
      </w:r>
      <w:r w:rsidR="00D92A79">
        <w:rPr>
          <w:rFonts w:ascii="Garamond" w:hAnsi="Garamond" w:cs="Garamond"/>
          <w:b/>
          <w:sz w:val="27"/>
          <w:szCs w:val="27"/>
        </w:rPr>
        <w:t xml:space="preserve"> </w:t>
      </w:r>
      <w:r w:rsidR="00950C42">
        <w:rPr>
          <w:rFonts w:ascii="Garamond" w:hAnsi="Garamond" w:cs="Garamond"/>
          <w:sz w:val="27"/>
          <w:szCs w:val="27"/>
        </w:rPr>
        <w:t>U Predlogu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950C42">
        <w:rPr>
          <w:rFonts w:ascii="Garamond" w:hAnsi="Garamond" w:cs="Garamond"/>
          <w:sz w:val="27"/>
          <w:szCs w:val="27"/>
        </w:rPr>
        <w:t>Zakona o izmjenama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950C42">
        <w:rPr>
          <w:rFonts w:ascii="Garamond" w:hAnsi="Garamond" w:cs="Garamond"/>
          <w:sz w:val="27"/>
          <w:szCs w:val="27"/>
        </w:rPr>
        <w:t>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dopunama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Zakona</w:t>
      </w:r>
      <w:proofErr w:type="spellEnd"/>
      <w:r w:rsidR="00950C42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950C42">
        <w:rPr>
          <w:rFonts w:ascii="Garamond" w:hAnsi="Garamond" w:cs="Garamond"/>
          <w:sz w:val="27"/>
          <w:szCs w:val="27"/>
        </w:rPr>
        <w:t>osnovnom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obrazovanju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i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vaspitanju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poslije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člana</w:t>
      </w:r>
      <w:proofErr w:type="spellEnd"/>
      <w:r w:rsidR="00425684">
        <w:rPr>
          <w:rFonts w:ascii="Garamond" w:hAnsi="Garamond" w:cs="Garamond"/>
          <w:sz w:val="27"/>
          <w:szCs w:val="27"/>
        </w:rPr>
        <w:t xml:space="preserve"> </w:t>
      </w:r>
      <w:r w:rsidR="00DF731C">
        <w:rPr>
          <w:rFonts w:ascii="Garamond" w:hAnsi="Garamond" w:cs="Garamond"/>
          <w:sz w:val="27"/>
          <w:szCs w:val="27"/>
        </w:rPr>
        <w:t xml:space="preserve">24, </w:t>
      </w:r>
      <w:proofErr w:type="spellStart"/>
      <w:r w:rsidR="00DF731C">
        <w:rPr>
          <w:rFonts w:ascii="Garamond" w:hAnsi="Garamond" w:cs="Garamond"/>
          <w:sz w:val="27"/>
          <w:szCs w:val="27"/>
        </w:rPr>
        <w:t>dodaju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r w:rsidR="00950C42">
        <w:rPr>
          <w:rFonts w:ascii="Garamond" w:hAnsi="Garamond" w:cs="Garamond"/>
          <w:sz w:val="27"/>
          <w:szCs w:val="27"/>
        </w:rPr>
        <w:t xml:space="preserve">se </w:t>
      </w:r>
      <w:proofErr w:type="spellStart"/>
      <w:r w:rsidR="00DF731C">
        <w:rPr>
          <w:rFonts w:ascii="Garamond" w:hAnsi="Garamond" w:cs="Garamond"/>
          <w:sz w:val="27"/>
          <w:szCs w:val="27"/>
        </w:rPr>
        <w:t>dva</w:t>
      </w:r>
      <w:proofErr w:type="spellEnd"/>
      <w:r w:rsidR="00DF731C">
        <w:rPr>
          <w:rFonts w:ascii="Garamond" w:hAnsi="Garamond" w:cs="Garamond"/>
          <w:sz w:val="27"/>
          <w:szCs w:val="27"/>
        </w:rPr>
        <w:t xml:space="preserve"> nova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član</w:t>
      </w:r>
      <w:r w:rsidR="00DF731C">
        <w:rPr>
          <w:rFonts w:ascii="Garamond" w:hAnsi="Garamond" w:cs="Garamond"/>
          <w:sz w:val="27"/>
          <w:szCs w:val="27"/>
        </w:rPr>
        <w:t>a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A5619">
        <w:rPr>
          <w:rFonts w:ascii="Garamond" w:hAnsi="Garamond" w:cs="Garamond"/>
          <w:sz w:val="27"/>
          <w:szCs w:val="27"/>
        </w:rPr>
        <w:t>koja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A5619">
        <w:rPr>
          <w:rFonts w:ascii="Garamond" w:hAnsi="Garamond" w:cs="Garamond"/>
          <w:sz w:val="27"/>
          <w:szCs w:val="27"/>
        </w:rPr>
        <w:t>glase</w:t>
      </w:r>
      <w:r w:rsidR="00950C42">
        <w:rPr>
          <w:rFonts w:ascii="Garamond" w:hAnsi="Garamond" w:cs="Garamond"/>
          <w:sz w:val="27"/>
          <w:szCs w:val="27"/>
        </w:rPr>
        <w:t xml:space="preserve">: “U članu 54 </w:t>
      </w:r>
      <w:proofErr w:type="spellStart"/>
      <w:r w:rsidR="00950C42">
        <w:rPr>
          <w:rFonts w:ascii="Garamond" w:hAnsi="Garamond" w:cs="Garamond"/>
          <w:sz w:val="27"/>
          <w:szCs w:val="27"/>
        </w:rPr>
        <w:t>poslije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stav</w:t>
      </w:r>
      <w:r w:rsidR="00AA084A">
        <w:rPr>
          <w:rFonts w:ascii="Garamond" w:hAnsi="Garamond" w:cs="Garamond"/>
          <w:sz w:val="27"/>
          <w:szCs w:val="27"/>
        </w:rPr>
        <w:t>a</w:t>
      </w:r>
      <w:proofErr w:type="spellEnd"/>
      <w:r w:rsidR="00950C42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950C42">
        <w:rPr>
          <w:rFonts w:ascii="Garamond" w:hAnsi="Garamond" w:cs="Garamond"/>
          <w:sz w:val="27"/>
          <w:szCs w:val="27"/>
        </w:rPr>
        <w:t>dodaje</w:t>
      </w:r>
      <w:proofErr w:type="spellEnd"/>
      <w:r w:rsidR="00950C42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950C42">
        <w:rPr>
          <w:rFonts w:ascii="Garamond" w:hAnsi="Garamond" w:cs="Garamond"/>
          <w:sz w:val="27"/>
          <w:szCs w:val="27"/>
        </w:rPr>
        <w:t>novi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stav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koji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50C42">
        <w:rPr>
          <w:rFonts w:ascii="Garamond" w:hAnsi="Garamond" w:cs="Garamond"/>
          <w:sz w:val="27"/>
          <w:szCs w:val="27"/>
        </w:rPr>
        <w:t>glasi</w:t>
      </w:r>
      <w:proofErr w:type="spellEnd"/>
      <w:r w:rsidR="00AA084A">
        <w:rPr>
          <w:rFonts w:ascii="Garamond" w:hAnsi="Garamond" w:cs="Garamond"/>
          <w:sz w:val="27"/>
          <w:szCs w:val="27"/>
        </w:rPr>
        <w:t>:</w:t>
      </w:r>
      <w:r w:rsidR="00425684">
        <w:rPr>
          <w:rFonts w:ascii="Garamond" w:hAnsi="Garamond" w:cs="Garamond"/>
          <w:sz w:val="27"/>
          <w:szCs w:val="27"/>
        </w:rPr>
        <w:t xml:space="preserve"> </w:t>
      </w:r>
      <w:r w:rsidR="00950C42">
        <w:rPr>
          <w:rFonts w:ascii="Garamond" w:hAnsi="Garamond" w:cs="Garamond"/>
          <w:sz w:val="27"/>
          <w:szCs w:val="27"/>
        </w:rPr>
        <w:t>”</w:t>
      </w:r>
      <w:proofErr w:type="spellStart"/>
      <w:r w:rsidR="00C01E33">
        <w:rPr>
          <w:rFonts w:ascii="Garamond" w:hAnsi="Garamond" w:cs="Garamond"/>
          <w:sz w:val="27"/>
          <w:szCs w:val="27"/>
        </w:rPr>
        <w:t>Učenik</w:t>
      </w:r>
      <w:proofErr w:type="spellEnd"/>
      <w:r w:rsidR="002B7BD9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2B7BD9">
        <w:rPr>
          <w:rFonts w:ascii="Garamond" w:hAnsi="Garamond" w:cs="Garamond"/>
          <w:sz w:val="27"/>
          <w:szCs w:val="27"/>
        </w:rPr>
        <w:t>invaliditetom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2B7BD9">
        <w:rPr>
          <w:rFonts w:ascii="Garamond" w:hAnsi="Garamond" w:cs="Garamond"/>
          <w:sz w:val="27"/>
          <w:szCs w:val="27"/>
        </w:rPr>
        <w:t>polaže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2B7BD9">
        <w:rPr>
          <w:rFonts w:ascii="Garamond" w:hAnsi="Garamond" w:cs="Garamond"/>
          <w:sz w:val="27"/>
          <w:szCs w:val="27"/>
        </w:rPr>
        <w:t>ispit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2B7BD9">
        <w:rPr>
          <w:rFonts w:ascii="Garamond" w:hAnsi="Garamond" w:cs="Garamond"/>
          <w:sz w:val="27"/>
          <w:szCs w:val="27"/>
        </w:rPr>
        <w:t>na</w:t>
      </w:r>
      <w:proofErr w:type="spellEnd"/>
      <w:r w:rsidR="00D92A79">
        <w:rPr>
          <w:rFonts w:ascii="Garamond" w:hAnsi="Garamond" w:cs="Garamond"/>
          <w:sz w:val="27"/>
          <w:szCs w:val="27"/>
        </w:rPr>
        <w:t xml:space="preserve"> način i u </w:t>
      </w:r>
      <w:r w:rsidR="002B7BD9">
        <w:rPr>
          <w:rFonts w:ascii="Garamond" w:hAnsi="Garamond" w:cs="Garamond"/>
          <w:sz w:val="27"/>
          <w:szCs w:val="27"/>
        </w:rPr>
        <w:t>formi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2B7BD9">
        <w:rPr>
          <w:rFonts w:ascii="Garamond" w:hAnsi="Garamond" w:cs="Garamond"/>
          <w:sz w:val="27"/>
          <w:szCs w:val="27"/>
        </w:rPr>
        <w:t>koja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2B7BD9">
        <w:rPr>
          <w:rFonts w:ascii="Garamond" w:hAnsi="Garamond" w:cs="Garamond"/>
          <w:sz w:val="27"/>
          <w:szCs w:val="27"/>
        </w:rPr>
        <w:t>njemu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2B7BD9">
        <w:rPr>
          <w:rFonts w:ascii="Garamond" w:hAnsi="Garamond" w:cs="Garamond"/>
          <w:sz w:val="27"/>
          <w:szCs w:val="27"/>
        </w:rPr>
        <w:t>najbolje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2B7BD9">
        <w:rPr>
          <w:rFonts w:ascii="Garamond" w:hAnsi="Garamond" w:cs="Garamond"/>
          <w:sz w:val="27"/>
          <w:szCs w:val="27"/>
        </w:rPr>
        <w:t>odgovara”</w:t>
      </w:r>
    </w:p>
    <w:p w:rsidR="002B7BD9" w:rsidRDefault="002B7BD9" w:rsidP="00361AAA">
      <w:pPr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Dosadašnji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stav 2 postaje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 xml:space="preserve">stav 3. </w:t>
      </w:r>
    </w:p>
    <w:p w:rsidR="002B7BD9" w:rsidRDefault="00340595" w:rsidP="00361AAA">
      <w:pPr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U članu 55 poslije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7E6EFD">
        <w:rPr>
          <w:rFonts w:ascii="Garamond" w:hAnsi="Garamond" w:cs="Garamond"/>
          <w:sz w:val="27"/>
          <w:szCs w:val="27"/>
        </w:rPr>
        <w:t>stava</w:t>
      </w:r>
      <w:r>
        <w:rPr>
          <w:rFonts w:ascii="Garamond" w:hAnsi="Garamond" w:cs="Garamond"/>
          <w:sz w:val="27"/>
          <w:szCs w:val="27"/>
        </w:rPr>
        <w:t xml:space="preserve"> 1 dodaje se novi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stav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koji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CF439D">
        <w:rPr>
          <w:rFonts w:ascii="Garamond" w:hAnsi="Garamond" w:cs="Garamond"/>
          <w:sz w:val="27"/>
          <w:szCs w:val="27"/>
        </w:rPr>
        <w:t>glasi: “Provjera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CF439D">
        <w:rPr>
          <w:rFonts w:ascii="Garamond" w:hAnsi="Garamond" w:cs="Garamond"/>
          <w:sz w:val="27"/>
          <w:szCs w:val="27"/>
        </w:rPr>
        <w:t>znanja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CF439D">
        <w:rPr>
          <w:rFonts w:ascii="Garamond" w:hAnsi="Garamond" w:cs="Garamond"/>
          <w:sz w:val="27"/>
          <w:szCs w:val="27"/>
        </w:rPr>
        <w:t>iz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CF439D">
        <w:rPr>
          <w:rFonts w:ascii="Garamond" w:hAnsi="Garamond" w:cs="Garamond"/>
          <w:sz w:val="27"/>
          <w:szCs w:val="27"/>
        </w:rPr>
        <w:t>stava</w:t>
      </w:r>
      <w:r>
        <w:rPr>
          <w:rFonts w:ascii="Garamond" w:hAnsi="Garamond" w:cs="Garamond"/>
          <w:sz w:val="27"/>
          <w:szCs w:val="27"/>
        </w:rPr>
        <w:t xml:space="preserve"> 1 ovog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člana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vr</w:t>
      </w:r>
      <w:r w:rsidR="000C7BF3">
        <w:rPr>
          <w:rFonts w:ascii="Garamond" w:hAnsi="Garamond" w:cs="Garamond"/>
          <w:sz w:val="27"/>
          <w:szCs w:val="27"/>
        </w:rPr>
        <w:t>ši se na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0C7BF3">
        <w:rPr>
          <w:rFonts w:ascii="Garamond" w:hAnsi="Garamond" w:cs="Garamond"/>
          <w:sz w:val="27"/>
          <w:szCs w:val="27"/>
        </w:rPr>
        <w:t>način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0C7BF3">
        <w:rPr>
          <w:rFonts w:ascii="Garamond" w:hAnsi="Garamond" w:cs="Garamond"/>
          <w:sz w:val="27"/>
          <w:szCs w:val="27"/>
        </w:rPr>
        <w:t>i u formi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0C7BF3">
        <w:rPr>
          <w:rFonts w:ascii="Garamond" w:hAnsi="Garamond" w:cs="Garamond"/>
          <w:sz w:val="27"/>
          <w:szCs w:val="27"/>
        </w:rPr>
        <w:t>koja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0C7BF3">
        <w:rPr>
          <w:rFonts w:ascii="Garamond" w:hAnsi="Garamond" w:cs="Garamond"/>
          <w:sz w:val="27"/>
          <w:szCs w:val="27"/>
        </w:rPr>
        <w:t>učeniku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0C7BF3">
        <w:rPr>
          <w:rFonts w:ascii="Garamond" w:hAnsi="Garamond" w:cs="Garamond"/>
          <w:sz w:val="27"/>
          <w:szCs w:val="27"/>
        </w:rPr>
        <w:t>najbolje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0C7BF3">
        <w:rPr>
          <w:rFonts w:ascii="Garamond" w:hAnsi="Garamond" w:cs="Garamond"/>
          <w:sz w:val="27"/>
          <w:szCs w:val="27"/>
        </w:rPr>
        <w:t>odgovara</w:t>
      </w:r>
      <w:r>
        <w:rPr>
          <w:rFonts w:ascii="Garamond" w:hAnsi="Garamond" w:cs="Garamond"/>
          <w:sz w:val="27"/>
          <w:szCs w:val="27"/>
        </w:rPr>
        <w:t>”</w:t>
      </w:r>
    </w:p>
    <w:p w:rsidR="000C7BF3" w:rsidRDefault="000C7BF3" w:rsidP="00361AAA">
      <w:pPr>
        <w:rPr>
          <w:rFonts w:ascii="Garamond" w:hAnsi="Garamond" w:cs="Garamond"/>
          <w:sz w:val="27"/>
          <w:szCs w:val="27"/>
        </w:rPr>
      </w:pPr>
    </w:p>
    <w:p w:rsidR="00D92A79" w:rsidRDefault="00AA084A" w:rsidP="00DB4CF3">
      <w:pPr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b/>
          <w:sz w:val="27"/>
          <w:szCs w:val="27"/>
        </w:rPr>
        <w:t xml:space="preserve">Obrazloženje: </w:t>
      </w:r>
      <w:r w:rsidR="00DB4CF3" w:rsidRPr="00D864AB">
        <w:rPr>
          <w:rFonts w:ascii="Garamond" w:hAnsi="Garamond" w:cs="Garamond"/>
          <w:sz w:val="27"/>
          <w:szCs w:val="27"/>
        </w:rPr>
        <w:t>Veoma je bitno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definisati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sprovoditi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ispit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učenika s invaliditetom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način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koji je njima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pristupačan, lako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razumljiv</w:t>
      </w:r>
      <w:r w:rsidR="00D92A79">
        <w:rPr>
          <w:rFonts w:ascii="Garamond" w:hAnsi="Garamond" w:cs="Garamond"/>
          <w:sz w:val="27"/>
          <w:szCs w:val="27"/>
        </w:rPr>
        <w:t xml:space="preserve"> (gestovni jezik, pojednostavljene i prilagođene forme) </w:t>
      </w:r>
      <w:r w:rsidR="00DB4CF3" w:rsidRPr="00D864AB">
        <w:rPr>
          <w:rFonts w:ascii="Garamond" w:hAnsi="Garamond" w:cs="Garamond"/>
          <w:sz w:val="27"/>
          <w:szCs w:val="27"/>
        </w:rPr>
        <w:t>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omogućen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način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koji je za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učenike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adekvatan. U praksi se najčešće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ispiti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za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učenike s invaliditetom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organizuju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kao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za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sve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druge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učenike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ili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primjer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ukoliko se ispit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organizuj</w:t>
      </w:r>
      <w:r w:rsidR="00D92A79">
        <w:rPr>
          <w:rFonts w:ascii="Garamond" w:hAnsi="Garamond" w:cs="Garamond"/>
          <w:sz w:val="27"/>
          <w:szCs w:val="27"/>
        </w:rPr>
        <w:t xml:space="preserve">e </w:t>
      </w:r>
      <w:r w:rsidR="00DB4CF3" w:rsidRPr="00D864AB">
        <w:rPr>
          <w:rFonts w:ascii="Garamond" w:hAnsi="Garamond" w:cs="Garamond"/>
          <w:sz w:val="27"/>
          <w:szCs w:val="27"/>
        </w:rPr>
        <w:t>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pismeno</w:t>
      </w:r>
      <w:r w:rsidR="00D92A79">
        <w:rPr>
          <w:rFonts w:ascii="Garamond" w:hAnsi="Garamond" w:cs="Garamond"/>
          <w:sz w:val="27"/>
          <w:szCs w:val="27"/>
        </w:rPr>
        <w:t>j formi,</w:t>
      </w:r>
      <w:r w:rsidR="00DB4CF3" w:rsidRPr="00D864AB">
        <w:rPr>
          <w:rFonts w:ascii="Garamond" w:hAnsi="Garamond" w:cs="Garamond"/>
          <w:sz w:val="27"/>
          <w:szCs w:val="27"/>
        </w:rPr>
        <w:t xml:space="preserve"> a u grupi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postoji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učenik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oštećenog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vida on će se ispitivati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usmeno, bez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obzira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njegovu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želju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način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koji mu je najjednostavnije</w:t>
      </w:r>
      <w:r w:rsidR="00D92A79">
        <w:rPr>
          <w:rFonts w:ascii="Garamond" w:hAnsi="Garamond" w:cs="Garamond"/>
          <w:sz w:val="27"/>
          <w:szCs w:val="27"/>
        </w:rPr>
        <w:t xml:space="preserve"> polagati. Na drugoj strani</w:t>
      </w:r>
      <w:r w:rsidR="00DB4CF3" w:rsidRPr="00D864AB">
        <w:rPr>
          <w:rFonts w:ascii="Garamond" w:hAnsi="Garamond" w:cs="Garamond"/>
          <w:sz w:val="27"/>
          <w:szCs w:val="27"/>
        </w:rPr>
        <w:t xml:space="preserve"> učenici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sa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oštećenim</w:t>
      </w:r>
      <w:r w:rsidR="00D92A79">
        <w:rPr>
          <w:rFonts w:ascii="Garamond" w:hAnsi="Garamond" w:cs="Garamond"/>
          <w:sz w:val="27"/>
          <w:szCs w:val="27"/>
        </w:rPr>
        <w:t xml:space="preserve"> sluhom</w:t>
      </w:r>
      <w:r w:rsidR="00DB4CF3" w:rsidRPr="00D864AB">
        <w:rPr>
          <w:rFonts w:ascii="Garamond" w:hAnsi="Garamond" w:cs="Garamond"/>
          <w:sz w:val="27"/>
          <w:szCs w:val="27"/>
        </w:rPr>
        <w:t xml:space="preserve"> se uglavnom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ispituju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pismeno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nikada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im se ne obezbjeđuje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gestovni</w:t>
      </w:r>
      <w:r w:rsidR="00D92A7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tumač</w:t>
      </w:r>
      <w:r w:rsidR="00D92A79">
        <w:rPr>
          <w:rFonts w:ascii="Garamond" w:hAnsi="Garamond" w:cs="Garamond"/>
          <w:sz w:val="27"/>
          <w:szCs w:val="27"/>
        </w:rPr>
        <w:t xml:space="preserve">, bez obzira što je ovo </w:t>
      </w:r>
    </w:p>
    <w:p w:rsidR="00D92A79" w:rsidRDefault="00D92A79" w:rsidP="00DB4CF3">
      <w:pPr>
        <w:jc w:val="both"/>
        <w:rPr>
          <w:rFonts w:ascii="Garamond" w:hAnsi="Garamond" w:cs="Garamond"/>
          <w:sz w:val="27"/>
          <w:szCs w:val="27"/>
        </w:rPr>
      </w:pPr>
    </w:p>
    <w:p w:rsidR="00D92A79" w:rsidRDefault="00D92A79" w:rsidP="00DB4CF3">
      <w:pPr>
        <w:jc w:val="both"/>
        <w:rPr>
          <w:rFonts w:ascii="Garamond" w:hAnsi="Garamond" w:cs="Garamond"/>
          <w:sz w:val="27"/>
          <w:szCs w:val="27"/>
        </w:rPr>
      </w:pPr>
    </w:p>
    <w:p w:rsidR="00D92A79" w:rsidRDefault="00D92A79" w:rsidP="00DB4CF3">
      <w:pPr>
        <w:jc w:val="both"/>
        <w:rPr>
          <w:rFonts w:ascii="Garamond" w:hAnsi="Garamond" w:cs="Garamond"/>
          <w:sz w:val="27"/>
          <w:szCs w:val="27"/>
        </w:rPr>
      </w:pPr>
    </w:p>
    <w:p w:rsidR="00DB4CF3" w:rsidRPr="00D864AB" w:rsidRDefault="00D92A79" w:rsidP="00DB4CF3">
      <w:pPr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Garamond" w:hAnsi="Garamond" w:cs="Garamond"/>
          <w:sz w:val="27"/>
          <w:szCs w:val="27"/>
        </w:rPr>
        <w:t>zakonska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obaveza</w:t>
      </w:r>
      <w:proofErr w:type="spellEnd"/>
      <w:r w:rsidR="00DB4CF3" w:rsidRPr="00D864AB">
        <w:rPr>
          <w:rFonts w:ascii="Garamond" w:hAnsi="Garamond" w:cs="Garamond"/>
          <w:sz w:val="27"/>
          <w:szCs w:val="27"/>
        </w:rPr>
        <w:t>. To znači da često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dolazi do zanemarivanja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mišljenja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učenika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roditelja, pa se ispiti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organizuju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način</w:t>
      </w:r>
      <w:r>
        <w:rPr>
          <w:rFonts w:ascii="Garamond" w:hAnsi="Garamond" w:cs="Garamond"/>
          <w:sz w:val="27"/>
          <w:szCs w:val="27"/>
        </w:rPr>
        <w:t xml:space="preserve"> koji na</w:t>
      </w:r>
      <w:r w:rsidR="00DB4CF3" w:rsidRPr="00D864AB">
        <w:rPr>
          <w:rFonts w:ascii="Garamond" w:hAnsi="Garamond" w:cs="Garamond"/>
          <w:sz w:val="27"/>
          <w:szCs w:val="27"/>
        </w:rPr>
        <w:t>bolje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odgovara</w:t>
      </w:r>
      <w:r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ispitivaču/profesoru/nastavniku. Zbog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svega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navedenog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treba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omogućiti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učenicima s invaliditetom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polaganje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ispita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način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koji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njima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odgovara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što bi prije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svega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podrazumijevalo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pružanje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podrške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prilikom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polaganja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ispita: prilagođavanjem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testova, potrebnog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vremena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za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polaganje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>ispita 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DB4CF3" w:rsidRPr="00D864AB">
        <w:rPr>
          <w:rFonts w:ascii="Garamond" w:hAnsi="Garamond" w:cs="Garamond"/>
          <w:sz w:val="27"/>
          <w:szCs w:val="27"/>
        </w:rPr>
        <w:t xml:space="preserve">sl. </w:t>
      </w:r>
    </w:p>
    <w:p w:rsidR="00AA084A" w:rsidRDefault="00AA084A" w:rsidP="007E6EFD">
      <w:pPr>
        <w:spacing w:after="0" w:line="240" w:lineRule="auto"/>
        <w:jc w:val="both"/>
        <w:rPr>
          <w:rFonts w:ascii="Garamond" w:hAnsi="Garamond" w:cs="Garamond"/>
          <w:b/>
          <w:sz w:val="27"/>
          <w:szCs w:val="27"/>
        </w:rPr>
      </w:pPr>
    </w:p>
    <w:p w:rsidR="00AA084A" w:rsidRDefault="00AA084A" w:rsidP="007E6EFD">
      <w:pPr>
        <w:spacing w:after="0" w:line="240" w:lineRule="auto"/>
        <w:jc w:val="both"/>
        <w:rPr>
          <w:rFonts w:ascii="Garamond" w:hAnsi="Garamond" w:cs="Garamond"/>
          <w:b/>
          <w:sz w:val="27"/>
          <w:szCs w:val="27"/>
        </w:rPr>
      </w:pPr>
    </w:p>
    <w:p w:rsidR="00AA084A" w:rsidRDefault="00AA084A" w:rsidP="007E6EFD">
      <w:pPr>
        <w:spacing w:after="0" w:line="240" w:lineRule="auto"/>
        <w:jc w:val="both"/>
        <w:rPr>
          <w:rFonts w:ascii="Garamond" w:hAnsi="Garamond" w:cs="Garamond"/>
          <w:b/>
          <w:sz w:val="27"/>
          <w:szCs w:val="27"/>
        </w:rPr>
      </w:pPr>
    </w:p>
    <w:p w:rsidR="002B7BD9" w:rsidRDefault="002B7BD9" w:rsidP="00A34936">
      <w:pPr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 w:rsidRPr="007E6EFD">
        <w:rPr>
          <w:rFonts w:ascii="Garamond" w:hAnsi="Garamond" w:cs="Garamond"/>
          <w:b/>
          <w:sz w:val="27"/>
          <w:szCs w:val="27"/>
        </w:rPr>
        <w:t xml:space="preserve">Amandman 8: </w:t>
      </w:r>
      <w:r w:rsidR="00615B91">
        <w:rPr>
          <w:rFonts w:ascii="Garamond" w:hAnsi="Garamond" w:cs="Garamond"/>
          <w:sz w:val="27"/>
          <w:szCs w:val="27"/>
        </w:rPr>
        <w:t>U Predlogu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615B91">
        <w:rPr>
          <w:rFonts w:ascii="Garamond" w:hAnsi="Garamond" w:cs="Garamond"/>
          <w:sz w:val="27"/>
          <w:szCs w:val="27"/>
        </w:rPr>
        <w:t>Zakona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B15D2F">
        <w:rPr>
          <w:rFonts w:ascii="Garamond" w:hAnsi="Garamond" w:cs="Garamond"/>
          <w:sz w:val="27"/>
          <w:szCs w:val="27"/>
        </w:rPr>
        <w:t>o izmjenama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B15D2F">
        <w:rPr>
          <w:rFonts w:ascii="Garamond" w:hAnsi="Garamond" w:cs="Garamond"/>
          <w:sz w:val="27"/>
          <w:szCs w:val="27"/>
        </w:rPr>
        <w:t>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B15D2F">
        <w:rPr>
          <w:rFonts w:ascii="Garamond" w:hAnsi="Garamond" w:cs="Garamond"/>
          <w:sz w:val="27"/>
          <w:szCs w:val="27"/>
        </w:rPr>
        <w:t>dopunama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B15D2F">
        <w:rPr>
          <w:rFonts w:ascii="Garamond" w:hAnsi="Garamond" w:cs="Garamond"/>
          <w:sz w:val="27"/>
          <w:szCs w:val="27"/>
        </w:rPr>
        <w:t>Zakona o osnovnom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B15D2F">
        <w:rPr>
          <w:rFonts w:ascii="Garamond" w:hAnsi="Garamond" w:cs="Garamond"/>
          <w:sz w:val="27"/>
          <w:szCs w:val="27"/>
        </w:rPr>
        <w:t>obrazovanju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B15D2F">
        <w:rPr>
          <w:rFonts w:ascii="Garamond" w:hAnsi="Garamond" w:cs="Garamond"/>
          <w:sz w:val="27"/>
          <w:szCs w:val="27"/>
        </w:rPr>
        <w:t>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B15D2F">
        <w:rPr>
          <w:rFonts w:ascii="Garamond" w:hAnsi="Garamond" w:cs="Garamond"/>
          <w:sz w:val="27"/>
          <w:szCs w:val="27"/>
        </w:rPr>
        <w:t>vasp</w:t>
      </w:r>
      <w:r w:rsidR="00632A89">
        <w:rPr>
          <w:rFonts w:ascii="Garamond" w:hAnsi="Garamond" w:cs="Garamond"/>
          <w:sz w:val="27"/>
          <w:szCs w:val="27"/>
        </w:rPr>
        <w:t>itanju u članu 25, poslije stava</w:t>
      </w:r>
      <w:r w:rsidR="00B15D2F">
        <w:rPr>
          <w:rFonts w:ascii="Garamond" w:hAnsi="Garamond" w:cs="Garamond"/>
          <w:sz w:val="27"/>
          <w:szCs w:val="27"/>
        </w:rPr>
        <w:t xml:space="preserve"> 2 dodaju se dva nova stav</w:t>
      </w:r>
      <w:r w:rsidR="00A34936">
        <w:rPr>
          <w:rFonts w:ascii="Garamond" w:hAnsi="Garamond" w:cs="Garamond"/>
          <w:sz w:val="27"/>
          <w:szCs w:val="27"/>
        </w:rPr>
        <w:t>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B15D2F">
        <w:rPr>
          <w:rFonts w:ascii="Garamond" w:hAnsi="Garamond" w:cs="Garamond"/>
          <w:sz w:val="27"/>
          <w:szCs w:val="27"/>
        </w:rPr>
        <w:t>koja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B15D2F">
        <w:rPr>
          <w:rFonts w:ascii="Garamond" w:hAnsi="Garamond" w:cs="Garamond"/>
          <w:sz w:val="27"/>
          <w:szCs w:val="27"/>
        </w:rPr>
        <w:t xml:space="preserve">glase: </w:t>
      </w:r>
    </w:p>
    <w:p w:rsidR="00B15D2F" w:rsidRDefault="00B15D2F" w:rsidP="00A34936">
      <w:pPr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“</w:t>
      </w:r>
      <w:r w:rsidR="0038318B">
        <w:rPr>
          <w:rFonts w:ascii="Garamond" w:hAnsi="Garamond" w:cs="Garamond"/>
          <w:sz w:val="27"/>
          <w:szCs w:val="27"/>
        </w:rPr>
        <w:t>Provjera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38318B">
        <w:rPr>
          <w:rFonts w:ascii="Garamond" w:hAnsi="Garamond" w:cs="Garamond"/>
          <w:sz w:val="27"/>
          <w:szCs w:val="27"/>
        </w:rPr>
        <w:t>znanja</w:t>
      </w:r>
      <w:r w:rsidR="00632A89">
        <w:rPr>
          <w:rFonts w:ascii="Garamond" w:hAnsi="Garamond" w:cs="Garamond"/>
          <w:sz w:val="27"/>
          <w:szCs w:val="27"/>
        </w:rPr>
        <w:t xml:space="preserve"> iz stava</w:t>
      </w:r>
      <w:r w:rsidR="0038318B">
        <w:rPr>
          <w:rFonts w:ascii="Garamond" w:hAnsi="Garamond" w:cs="Garamond"/>
          <w:sz w:val="27"/>
          <w:szCs w:val="27"/>
        </w:rPr>
        <w:t xml:space="preserve"> 1 ovog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38318B">
        <w:rPr>
          <w:rFonts w:ascii="Garamond" w:hAnsi="Garamond" w:cs="Garamond"/>
          <w:sz w:val="27"/>
          <w:szCs w:val="27"/>
        </w:rPr>
        <w:t>člana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38318B">
        <w:rPr>
          <w:rFonts w:ascii="Garamond" w:hAnsi="Garamond" w:cs="Garamond"/>
          <w:sz w:val="27"/>
          <w:szCs w:val="27"/>
        </w:rPr>
        <w:t>vrši se 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38318B">
        <w:rPr>
          <w:rFonts w:ascii="Garamond" w:hAnsi="Garamond" w:cs="Garamond"/>
          <w:sz w:val="27"/>
          <w:szCs w:val="27"/>
        </w:rPr>
        <w:t>način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38318B">
        <w:rPr>
          <w:rFonts w:ascii="Garamond" w:hAnsi="Garamond" w:cs="Garamond"/>
          <w:sz w:val="27"/>
          <w:szCs w:val="27"/>
        </w:rPr>
        <w:t>i u formi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38318B">
        <w:rPr>
          <w:rFonts w:ascii="Garamond" w:hAnsi="Garamond" w:cs="Garamond"/>
          <w:sz w:val="27"/>
          <w:szCs w:val="27"/>
        </w:rPr>
        <w:t>koja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38318B">
        <w:rPr>
          <w:rFonts w:ascii="Garamond" w:hAnsi="Garamond" w:cs="Garamond"/>
          <w:sz w:val="27"/>
          <w:szCs w:val="27"/>
        </w:rPr>
        <w:t>učeniku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38318B">
        <w:rPr>
          <w:rFonts w:ascii="Garamond" w:hAnsi="Garamond" w:cs="Garamond"/>
          <w:sz w:val="27"/>
          <w:szCs w:val="27"/>
        </w:rPr>
        <w:t>najbolje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38318B">
        <w:rPr>
          <w:rFonts w:ascii="Garamond" w:hAnsi="Garamond" w:cs="Garamond"/>
          <w:sz w:val="27"/>
          <w:szCs w:val="27"/>
        </w:rPr>
        <w:t>odgovara</w:t>
      </w:r>
      <w:r>
        <w:rPr>
          <w:rFonts w:ascii="Garamond" w:hAnsi="Garamond" w:cs="Garamond"/>
          <w:sz w:val="27"/>
          <w:szCs w:val="27"/>
        </w:rPr>
        <w:t>”</w:t>
      </w:r>
      <w:r w:rsidR="007E6EFD">
        <w:rPr>
          <w:rFonts w:ascii="Garamond" w:hAnsi="Garamond" w:cs="Garamond"/>
          <w:sz w:val="27"/>
          <w:szCs w:val="27"/>
        </w:rPr>
        <w:t>.</w:t>
      </w:r>
    </w:p>
    <w:p w:rsidR="0038318B" w:rsidRDefault="0038318B" w:rsidP="00A3493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„Učenici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iz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člana 61 ovog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zakona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ne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moraju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polagati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eksternu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provjeru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znanja“.</w:t>
      </w:r>
    </w:p>
    <w:p w:rsidR="0038318B" w:rsidRDefault="0038318B" w:rsidP="00A34936">
      <w:pPr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Garamond" w:hAnsi="Garamond" w:cs="Garamond"/>
          <w:sz w:val="27"/>
          <w:szCs w:val="27"/>
        </w:rPr>
        <w:t>Dosadašnji</w:t>
      </w:r>
      <w:proofErr w:type="spellEnd"/>
      <w:r w:rsidR="00425684"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st</w:t>
      </w:r>
      <w:proofErr w:type="spellEnd"/>
      <w:r>
        <w:rPr>
          <w:rFonts w:ascii="Garamond" w:hAnsi="Garamond" w:cs="Garamond"/>
          <w:sz w:val="27"/>
          <w:szCs w:val="27"/>
        </w:rPr>
        <w:t xml:space="preserve">. 3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4 </w:t>
      </w:r>
      <w:proofErr w:type="spellStart"/>
      <w:r>
        <w:rPr>
          <w:rFonts w:ascii="Garamond" w:hAnsi="Garamond" w:cs="Garamond"/>
          <w:sz w:val="27"/>
          <w:szCs w:val="27"/>
        </w:rPr>
        <w:t>postaju</w:t>
      </w:r>
      <w:proofErr w:type="spellEnd"/>
      <w:r w:rsidR="00425684"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st</w:t>
      </w:r>
      <w:proofErr w:type="spellEnd"/>
      <w:r>
        <w:rPr>
          <w:rFonts w:ascii="Garamond" w:hAnsi="Garamond" w:cs="Garamond"/>
          <w:sz w:val="27"/>
          <w:szCs w:val="27"/>
        </w:rPr>
        <w:t>.</w:t>
      </w:r>
      <w:r w:rsidR="00425684">
        <w:rPr>
          <w:rFonts w:ascii="Garamond" w:hAnsi="Garamond" w:cs="Garamond"/>
          <w:sz w:val="27"/>
          <w:szCs w:val="27"/>
        </w:rPr>
        <w:t xml:space="preserve"> </w:t>
      </w:r>
      <w:r w:rsidR="00F000C2">
        <w:rPr>
          <w:rFonts w:ascii="Garamond" w:hAnsi="Garamond" w:cs="Garamond"/>
          <w:sz w:val="27"/>
          <w:szCs w:val="27"/>
        </w:rPr>
        <w:t>5</w:t>
      </w:r>
      <w:r w:rsidR="00425684"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 w:rsidR="00425684">
        <w:rPr>
          <w:rFonts w:ascii="Garamond" w:hAnsi="Garamond" w:cs="Garamond"/>
          <w:sz w:val="27"/>
          <w:szCs w:val="27"/>
        </w:rPr>
        <w:t xml:space="preserve"> </w:t>
      </w:r>
      <w:r w:rsidR="00F000C2">
        <w:rPr>
          <w:rFonts w:ascii="Garamond" w:hAnsi="Garamond" w:cs="Garamond"/>
          <w:sz w:val="27"/>
          <w:szCs w:val="27"/>
        </w:rPr>
        <w:t>6</w:t>
      </w:r>
      <w:r>
        <w:rPr>
          <w:rFonts w:ascii="Garamond" w:hAnsi="Garamond" w:cs="Garamond"/>
          <w:sz w:val="27"/>
          <w:szCs w:val="27"/>
        </w:rPr>
        <w:t>.</w:t>
      </w:r>
    </w:p>
    <w:p w:rsidR="00AA084A" w:rsidRDefault="00AA084A" w:rsidP="0038318B">
      <w:pPr>
        <w:rPr>
          <w:rFonts w:ascii="Garamond" w:hAnsi="Garamond" w:cs="Garamond"/>
          <w:sz w:val="27"/>
          <w:szCs w:val="27"/>
        </w:rPr>
      </w:pPr>
    </w:p>
    <w:p w:rsidR="00CF439D" w:rsidRDefault="00CF439D" w:rsidP="00CF439D">
      <w:pPr>
        <w:rPr>
          <w:rFonts w:ascii="Garamond" w:hAnsi="Garamond" w:cs="Garamond"/>
          <w:sz w:val="27"/>
          <w:szCs w:val="27"/>
        </w:rPr>
      </w:pPr>
      <w:r w:rsidRPr="00CF439D">
        <w:rPr>
          <w:rFonts w:ascii="Garamond" w:hAnsi="Garamond" w:cs="Garamond"/>
          <w:b/>
          <w:sz w:val="27"/>
          <w:szCs w:val="27"/>
        </w:rPr>
        <w:t xml:space="preserve">Obrazloženje: </w:t>
      </w:r>
      <w:r>
        <w:rPr>
          <w:rFonts w:ascii="Garamond" w:hAnsi="Garamond" w:cs="Garamond"/>
          <w:sz w:val="27"/>
          <w:szCs w:val="27"/>
        </w:rPr>
        <w:t>Argumenti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su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isti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kao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za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obrazloženje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 xml:space="preserve">amandmana 7. </w:t>
      </w:r>
    </w:p>
    <w:p w:rsidR="007B5D94" w:rsidRDefault="007B5D94" w:rsidP="0038318B">
      <w:pPr>
        <w:rPr>
          <w:rFonts w:ascii="Garamond" w:hAnsi="Garamond" w:cs="Garamond"/>
          <w:sz w:val="27"/>
          <w:szCs w:val="27"/>
        </w:rPr>
      </w:pPr>
    </w:p>
    <w:p w:rsidR="00CF439D" w:rsidRDefault="00CF439D" w:rsidP="0038318B">
      <w:pPr>
        <w:rPr>
          <w:rFonts w:ascii="Garamond" w:hAnsi="Garamond" w:cs="Garamond"/>
          <w:sz w:val="27"/>
          <w:szCs w:val="27"/>
        </w:rPr>
      </w:pPr>
    </w:p>
    <w:p w:rsidR="00F000C2" w:rsidRDefault="00F000C2" w:rsidP="00E45D64">
      <w:pPr>
        <w:jc w:val="both"/>
        <w:rPr>
          <w:rFonts w:ascii="Garamond" w:hAnsi="Garamond" w:cs="Garamond"/>
          <w:sz w:val="27"/>
          <w:szCs w:val="27"/>
        </w:rPr>
      </w:pPr>
      <w:r w:rsidRPr="007B5D94">
        <w:rPr>
          <w:rFonts w:ascii="Garamond" w:hAnsi="Garamond" w:cs="Garamond"/>
          <w:b/>
          <w:sz w:val="27"/>
          <w:szCs w:val="27"/>
        </w:rPr>
        <w:t>Amandman 9</w:t>
      </w:r>
      <w:r>
        <w:rPr>
          <w:rFonts w:ascii="Garamond" w:hAnsi="Garamond" w:cs="Garamond"/>
          <w:sz w:val="27"/>
          <w:szCs w:val="27"/>
        </w:rPr>
        <w:t>: U Predlogu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Zakona o izmjenama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dopunama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>Zakona o osnovnom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>obrazovanju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>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>vaspitanju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>poslije (</w:t>
      </w:r>
      <w:r w:rsidR="0000560E">
        <w:rPr>
          <w:rFonts w:ascii="Garamond" w:hAnsi="Garamond" w:cs="Garamond"/>
          <w:sz w:val="27"/>
          <w:szCs w:val="27"/>
        </w:rPr>
        <w:t>sadašnjeg</w:t>
      </w:r>
      <w:r w:rsidR="00116980">
        <w:rPr>
          <w:rFonts w:ascii="Garamond" w:hAnsi="Garamond" w:cs="Garamond"/>
          <w:sz w:val="27"/>
          <w:szCs w:val="27"/>
        </w:rPr>
        <w:t xml:space="preserve">) </w:t>
      </w:r>
      <w:r w:rsidR="0000560E">
        <w:rPr>
          <w:rFonts w:ascii="Garamond" w:hAnsi="Garamond" w:cs="Garamond"/>
          <w:sz w:val="27"/>
          <w:szCs w:val="27"/>
        </w:rPr>
        <w:t>člana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 xml:space="preserve">25 </w:t>
      </w:r>
      <w:r w:rsidR="0000560E">
        <w:rPr>
          <w:rFonts w:ascii="Garamond" w:hAnsi="Garamond" w:cs="Garamond"/>
          <w:sz w:val="27"/>
          <w:szCs w:val="27"/>
        </w:rPr>
        <w:t>dodaju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 xml:space="preserve">se </w:t>
      </w:r>
      <w:r w:rsidR="0000560E">
        <w:rPr>
          <w:rFonts w:ascii="Garamond" w:hAnsi="Garamond" w:cs="Garamond"/>
          <w:sz w:val="27"/>
          <w:szCs w:val="27"/>
        </w:rPr>
        <w:t>dva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>nov</w:t>
      </w:r>
      <w:r w:rsidR="0000560E">
        <w:rPr>
          <w:rFonts w:ascii="Garamond" w:hAnsi="Garamond" w:cs="Garamond"/>
          <w:sz w:val="27"/>
          <w:szCs w:val="27"/>
        </w:rPr>
        <w:t>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>član</w:t>
      </w:r>
      <w:r w:rsidR="0000560E">
        <w:rPr>
          <w:rFonts w:ascii="Garamond" w:hAnsi="Garamond" w:cs="Garamond"/>
          <w:sz w:val="27"/>
          <w:szCs w:val="27"/>
        </w:rPr>
        <w:t>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116980">
        <w:rPr>
          <w:rFonts w:ascii="Garamond" w:hAnsi="Garamond" w:cs="Garamond"/>
          <w:sz w:val="27"/>
          <w:szCs w:val="27"/>
        </w:rPr>
        <w:t>koj</w:t>
      </w:r>
      <w:r w:rsidR="0000560E">
        <w:rPr>
          <w:rFonts w:ascii="Garamond" w:hAnsi="Garamond" w:cs="Garamond"/>
          <w:sz w:val="27"/>
          <w:szCs w:val="27"/>
        </w:rPr>
        <w:t>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00560E">
        <w:rPr>
          <w:rFonts w:ascii="Garamond" w:hAnsi="Garamond" w:cs="Garamond"/>
          <w:sz w:val="27"/>
          <w:szCs w:val="27"/>
        </w:rPr>
        <w:t>glase:</w:t>
      </w:r>
      <w:r w:rsidR="00116980">
        <w:rPr>
          <w:rFonts w:ascii="Garamond" w:hAnsi="Garamond" w:cs="Garamond"/>
          <w:sz w:val="27"/>
          <w:szCs w:val="27"/>
        </w:rPr>
        <w:t xml:space="preserve"> “</w:t>
      </w:r>
      <w:r w:rsidR="00632A89">
        <w:rPr>
          <w:rFonts w:ascii="Garamond" w:hAnsi="Garamond" w:cs="Garamond"/>
          <w:sz w:val="27"/>
          <w:szCs w:val="27"/>
        </w:rPr>
        <w:t>U članu 57 poslije stava</w:t>
      </w:r>
      <w:r w:rsidR="00C6133B">
        <w:rPr>
          <w:rFonts w:ascii="Garamond" w:hAnsi="Garamond" w:cs="Garamond"/>
          <w:sz w:val="27"/>
          <w:szCs w:val="27"/>
        </w:rPr>
        <w:t xml:space="preserve"> 1 dodaje se novi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stav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koji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glasi: “Ispit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i</w:t>
      </w:r>
      <w:r w:rsidR="00632A89">
        <w:rPr>
          <w:rFonts w:ascii="Garamond" w:hAnsi="Garamond" w:cs="Garamond"/>
          <w:sz w:val="27"/>
          <w:szCs w:val="27"/>
        </w:rPr>
        <w:t>z stava</w:t>
      </w:r>
      <w:r w:rsidR="00C6133B">
        <w:rPr>
          <w:rFonts w:ascii="Garamond" w:hAnsi="Garamond" w:cs="Garamond"/>
          <w:sz w:val="27"/>
          <w:szCs w:val="27"/>
        </w:rPr>
        <w:t xml:space="preserve"> 1 ovog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člana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vrši se 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način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i u formi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koja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učeniku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najbolje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C6133B">
        <w:rPr>
          <w:rFonts w:ascii="Garamond" w:hAnsi="Garamond" w:cs="Garamond"/>
          <w:sz w:val="27"/>
          <w:szCs w:val="27"/>
        </w:rPr>
        <w:t>odgovara</w:t>
      </w:r>
      <w:r w:rsidR="00116980">
        <w:rPr>
          <w:rFonts w:ascii="Garamond" w:hAnsi="Garamond" w:cs="Garamond"/>
          <w:sz w:val="27"/>
          <w:szCs w:val="27"/>
        </w:rPr>
        <w:t>”</w:t>
      </w:r>
    </w:p>
    <w:p w:rsidR="00C6133B" w:rsidRDefault="00210874" w:rsidP="00E45D64">
      <w:pPr>
        <w:jc w:val="both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 xml:space="preserve">U članu 58, </w:t>
      </w:r>
      <w:r w:rsidR="00676CFA">
        <w:rPr>
          <w:rFonts w:ascii="Garamond" w:hAnsi="Garamond" w:cs="Garamond"/>
          <w:sz w:val="27"/>
          <w:szCs w:val="27"/>
        </w:rPr>
        <w:t>na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676CFA">
        <w:rPr>
          <w:rFonts w:ascii="Garamond" w:hAnsi="Garamond" w:cs="Garamond"/>
          <w:sz w:val="27"/>
          <w:szCs w:val="27"/>
        </w:rPr>
        <w:t>kraju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676CFA">
        <w:rPr>
          <w:rFonts w:ascii="Garamond" w:hAnsi="Garamond" w:cs="Garamond"/>
          <w:sz w:val="27"/>
          <w:szCs w:val="27"/>
        </w:rPr>
        <w:t>stava</w:t>
      </w:r>
      <w:r>
        <w:rPr>
          <w:rFonts w:ascii="Garamond" w:hAnsi="Garamond" w:cs="Garamond"/>
          <w:sz w:val="27"/>
          <w:szCs w:val="27"/>
        </w:rPr>
        <w:t xml:space="preserve"> 2 </w:t>
      </w:r>
      <w:r w:rsidR="00676CFA">
        <w:rPr>
          <w:rFonts w:ascii="Garamond" w:hAnsi="Garamond" w:cs="Garamond"/>
          <w:sz w:val="27"/>
          <w:szCs w:val="27"/>
        </w:rPr>
        <w:t>briše se tačka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676CFA">
        <w:rPr>
          <w:rFonts w:ascii="Garamond" w:hAnsi="Garamond" w:cs="Garamond"/>
          <w:sz w:val="27"/>
          <w:szCs w:val="27"/>
        </w:rPr>
        <w:t>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676CFA">
        <w:rPr>
          <w:rFonts w:ascii="Garamond" w:hAnsi="Garamond" w:cs="Garamond"/>
          <w:sz w:val="27"/>
          <w:szCs w:val="27"/>
        </w:rPr>
        <w:t>dodaju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676CFA">
        <w:rPr>
          <w:rFonts w:ascii="Garamond" w:hAnsi="Garamond" w:cs="Garamond"/>
          <w:sz w:val="27"/>
          <w:szCs w:val="27"/>
        </w:rPr>
        <w:t>riječi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676CFA">
        <w:rPr>
          <w:rFonts w:ascii="Garamond" w:hAnsi="Garamond" w:cs="Garamond"/>
          <w:sz w:val="27"/>
          <w:szCs w:val="27"/>
        </w:rPr>
        <w:t>“iindividualnim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676CFA">
        <w:rPr>
          <w:rFonts w:ascii="Garamond" w:hAnsi="Garamond" w:cs="Garamond"/>
          <w:sz w:val="27"/>
          <w:szCs w:val="27"/>
        </w:rPr>
        <w:t>potrebama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 w:rsidR="00676CFA">
        <w:rPr>
          <w:rFonts w:ascii="Garamond" w:hAnsi="Garamond" w:cs="Garamond"/>
          <w:sz w:val="27"/>
          <w:szCs w:val="27"/>
        </w:rPr>
        <w:t>učenika.”</w:t>
      </w:r>
    </w:p>
    <w:p w:rsidR="00AA084A" w:rsidRDefault="00AA084A" w:rsidP="0038318B">
      <w:pPr>
        <w:rPr>
          <w:rFonts w:ascii="Garamond" w:hAnsi="Garamond" w:cs="Garamond"/>
          <w:sz w:val="27"/>
          <w:szCs w:val="27"/>
        </w:rPr>
      </w:pPr>
    </w:p>
    <w:p w:rsidR="00CF439D" w:rsidRDefault="00CF439D" w:rsidP="00CF439D">
      <w:pPr>
        <w:rPr>
          <w:rFonts w:ascii="Garamond" w:hAnsi="Garamond" w:cs="Garamond"/>
          <w:sz w:val="27"/>
          <w:szCs w:val="27"/>
        </w:rPr>
      </w:pPr>
      <w:r w:rsidRPr="00CF439D">
        <w:rPr>
          <w:rFonts w:ascii="Garamond" w:hAnsi="Garamond" w:cs="Garamond"/>
          <w:b/>
          <w:sz w:val="27"/>
          <w:szCs w:val="27"/>
        </w:rPr>
        <w:t xml:space="preserve">Obrazloženje: </w:t>
      </w:r>
      <w:r>
        <w:rPr>
          <w:rFonts w:ascii="Garamond" w:hAnsi="Garamond" w:cs="Garamond"/>
          <w:sz w:val="27"/>
          <w:szCs w:val="27"/>
        </w:rPr>
        <w:t>Argumenti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su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isti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kao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i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za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>obrazloženje</w:t>
      </w:r>
      <w:r w:rsidR="00632A89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 xml:space="preserve">amandmana 7. </w:t>
      </w:r>
    </w:p>
    <w:p w:rsidR="00C6133B" w:rsidRDefault="00C6133B" w:rsidP="00CF439D">
      <w:pPr>
        <w:jc w:val="both"/>
        <w:rPr>
          <w:rFonts w:ascii="Garamond" w:hAnsi="Garamond" w:cs="Garamond"/>
          <w:sz w:val="27"/>
          <w:szCs w:val="27"/>
        </w:rPr>
      </w:pPr>
    </w:p>
    <w:p w:rsidR="00CF439D" w:rsidRPr="00D864AB" w:rsidRDefault="00CF439D" w:rsidP="00CF439D">
      <w:pPr>
        <w:jc w:val="both"/>
        <w:rPr>
          <w:rFonts w:ascii="Garamond" w:hAnsi="Garamond" w:cs="Garamond"/>
          <w:sz w:val="27"/>
          <w:szCs w:val="27"/>
        </w:rPr>
      </w:pPr>
      <w:bookmarkStart w:id="0" w:name="_GoBack"/>
      <w:bookmarkEnd w:id="0"/>
    </w:p>
    <w:sectPr w:rsidR="00CF439D" w:rsidRPr="00D864AB" w:rsidSect="00893607">
      <w:headerReference w:type="default" r:id="rId7"/>
      <w:pgSz w:w="12240" w:h="15840"/>
      <w:pgMar w:top="-1228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79" w:rsidRDefault="00D92A79" w:rsidP="002B6852">
      <w:pPr>
        <w:spacing w:after="0" w:line="240" w:lineRule="auto"/>
      </w:pPr>
      <w:r>
        <w:separator/>
      </w:r>
    </w:p>
  </w:endnote>
  <w:endnote w:type="continuationSeparator" w:id="1">
    <w:p w:rsidR="00D92A79" w:rsidRDefault="00D92A79" w:rsidP="002B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79" w:rsidRDefault="00D92A79" w:rsidP="002B6852">
      <w:pPr>
        <w:spacing w:after="0" w:line="240" w:lineRule="auto"/>
      </w:pPr>
      <w:r>
        <w:separator/>
      </w:r>
    </w:p>
  </w:footnote>
  <w:footnote w:type="continuationSeparator" w:id="1">
    <w:p w:rsidR="00D92A79" w:rsidRDefault="00D92A79" w:rsidP="002B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79" w:rsidRDefault="00D92A79">
    <w:pPr>
      <w:pStyle w:val="Header"/>
    </w:pPr>
  </w:p>
  <w:p w:rsidR="00D92A79" w:rsidRDefault="00D92A79">
    <w:pPr>
      <w:pStyle w:val="Header"/>
    </w:pPr>
    <w:r w:rsidRPr="00893607">
      <w:rPr>
        <w:noProof/>
      </w:rPr>
      <w:drawing>
        <wp:inline distT="0" distB="0" distL="0" distR="0">
          <wp:extent cx="1379220" cy="1092118"/>
          <wp:effectExtent l="0" t="0" r="0" b="0"/>
          <wp:docPr id="8" name="Picture 1" descr="logo UMHC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HCG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279" cy="1096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D92A79">
    <w:pPr>
      <w:pStyle w:val="Header"/>
    </w:pPr>
  </w:p>
  <w:p w:rsidR="00D92A79" w:rsidRDefault="000E289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70" type="#_x0000_t202" style="position:absolute;margin-left:0;margin-top:0;width:470.3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dMsQIAAL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" o:allowincell="f" filled="f" stroked="f">
          <v:textbox style="mso-fit-shape-to-text:t" inset=",0,,0">
            <w:txbxContent>
              <w:p w:rsidR="00D92A79" w:rsidRDefault="00D92A79">
                <w:pPr>
                  <w:spacing w:after="0" w:line="240" w:lineRule="auto"/>
                  <w:jc w:val="right"/>
                </w:pPr>
                <w:r>
                  <w:t>site: www.umhcg.me</w:t>
                </w:r>
              </w:p>
              <w:p w:rsidR="00D92A79" w:rsidRPr="002B6852" w:rsidRDefault="00D92A79">
                <w:pPr>
                  <w:spacing w:after="0" w:line="240" w:lineRule="auto"/>
                  <w:jc w:val="right"/>
                </w:pPr>
                <w:r>
                  <w:t xml:space="preserve">www.disabilityinfo.me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1" o:spid="_x0000_s7169" type="#_x0000_t202" style="position:absolute;margin-left:203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<v:textbox style="mso-fit-shape-to-text:t" inset=",0,,0">
            <w:txbxContent>
              <w:p w:rsidR="00D92A79" w:rsidRDefault="000E2896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0E2896">
                  <w:fldChar w:fldCharType="begin"/>
                </w:r>
                <w:r w:rsidR="00D92A79">
                  <w:instrText xml:space="preserve"> PAGE   \* MERGEFORMAT </w:instrText>
                </w:r>
                <w:r w:rsidRPr="000E2896">
                  <w:fldChar w:fldCharType="separate"/>
                </w:r>
                <w:r w:rsidR="00551F97" w:rsidRPr="00551F97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5E1966"/>
    <w:rsid w:val="0000560E"/>
    <w:rsid w:val="000164A9"/>
    <w:rsid w:val="00026641"/>
    <w:rsid w:val="00027651"/>
    <w:rsid w:val="00034507"/>
    <w:rsid w:val="0005289F"/>
    <w:rsid w:val="00066530"/>
    <w:rsid w:val="0007034A"/>
    <w:rsid w:val="000751D0"/>
    <w:rsid w:val="000816B5"/>
    <w:rsid w:val="00083CB5"/>
    <w:rsid w:val="000856C0"/>
    <w:rsid w:val="00085F97"/>
    <w:rsid w:val="000870A1"/>
    <w:rsid w:val="000A45B6"/>
    <w:rsid w:val="000A6128"/>
    <w:rsid w:val="000C3FFE"/>
    <w:rsid w:val="000C7BF3"/>
    <w:rsid w:val="000D218A"/>
    <w:rsid w:val="000D34DA"/>
    <w:rsid w:val="000D3731"/>
    <w:rsid w:val="000D3D6E"/>
    <w:rsid w:val="000E2896"/>
    <w:rsid w:val="000E54D2"/>
    <w:rsid w:val="000E7D21"/>
    <w:rsid w:val="00102E47"/>
    <w:rsid w:val="0011479C"/>
    <w:rsid w:val="00116980"/>
    <w:rsid w:val="001334AF"/>
    <w:rsid w:val="001666D5"/>
    <w:rsid w:val="00167602"/>
    <w:rsid w:val="0016793E"/>
    <w:rsid w:val="001C4BA7"/>
    <w:rsid w:val="001C728A"/>
    <w:rsid w:val="001D20FF"/>
    <w:rsid w:val="001D6CE7"/>
    <w:rsid w:val="001F15B5"/>
    <w:rsid w:val="001F26E9"/>
    <w:rsid w:val="001F74CD"/>
    <w:rsid w:val="00210874"/>
    <w:rsid w:val="0021314B"/>
    <w:rsid w:val="002238EF"/>
    <w:rsid w:val="0024376B"/>
    <w:rsid w:val="002510AE"/>
    <w:rsid w:val="002645E8"/>
    <w:rsid w:val="00285A47"/>
    <w:rsid w:val="00285C54"/>
    <w:rsid w:val="00294995"/>
    <w:rsid w:val="00295D1F"/>
    <w:rsid w:val="00297B98"/>
    <w:rsid w:val="00297BCF"/>
    <w:rsid w:val="002A313D"/>
    <w:rsid w:val="002A5813"/>
    <w:rsid w:val="002B3A9E"/>
    <w:rsid w:val="002B6852"/>
    <w:rsid w:val="002B7BD9"/>
    <w:rsid w:val="002E0E25"/>
    <w:rsid w:val="002F3B82"/>
    <w:rsid w:val="00302DCC"/>
    <w:rsid w:val="00340595"/>
    <w:rsid w:val="00353F7A"/>
    <w:rsid w:val="00361A99"/>
    <w:rsid w:val="00361AAA"/>
    <w:rsid w:val="00365321"/>
    <w:rsid w:val="003738B8"/>
    <w:rsid w:val="0038318B"/>
    <w:rsid w:val="00387FB4"/>
    <w:rsid w:val="003D160E"/>
    <w:rsid w:val="003D1782"/>
    <w:rsid w:val="003D6D3A"/>
    <w:rsid w:val="003F2DB6"/>
    <w:rsid w:val="00425684"/>
    <w:rsid w:val="0042751F"/>
    <w:rsid w:val="00433EDD"/>
    <w:rsid w:val="00437E0D"/>
    <w:rsid w:val="00454DBD"/>
    <w:rsid w:val="00455C62"/>
    <w:rsid w:val="00474E36"/>
    <w:rsid w:val="004932E9"/>
    <w:rsid w:val="004A5EE4"/>
    <w:rsid w:val="004A6FD2"/>
    <w:rsid w:val="004D47A1"/>
    <w:rsid w:val="004E5DFA"/>
    <w:rsid w:val="00500AB7"/>
    <w:rsid w:val="00500F7F"/>
    <w:rsid w:val="00501378"/>
    <w:rsid w:val="00511817"/>
    <w:rsid w:val="005161DF"/>
    <w:rsid w:val="005260EC"/>
    <w:rsid w:val="00530C59"/>
    <w:rsid w:val="0053145F"/>
    <w:rsid w:val="00533720"/>
    <w:rsid w:val="0054683E"/>
    <w:rsid w:val="00551F97"/>
    <w:rsid w:val="0056594F"/>
    <w:rsid w:val="00571F77"/>
    <w:rsid w:val="00573A97"/>
    <w:rsid w:val="005A59CD"/>
    <w:rsid w:val="005A6992"/>
    <w:rsid w:val="005B6122"/>
    <w:rsid w:val="005B67CF"/>
    <w:rsid w:val="005C5203"/>
    <w:rsid w:val="005E1966"/>
    <w:rsid w:val="005E3521"/>
    <w:rsid w:val="005F04DB"/>
    <w:rsid w:val="005F1652"/>
    <w:rsid w:val="00606F9B"/>
    <w:rsid w:val="00615B91"/>
    <w:rsid w:val="00616CF3"/>
    <w:rsid w:val="0061789F"/>
    <w:rsid w:val="00620B10"/>
    <w:rsid w:val="00622B91"/>
    <w:rsid w:val="00632A89"/>
    <w:rsid w:val="0065054D"/>
    <w:rsid w:val="00650F65"/>
    <w:rsid w:val="00660E83"/>
    <w:rsid w:val="00674919"/>
    <w:rsid w:val="00675AF8"/>
    <w:rsid w:val="00676CFA"/>
    <w:rsid w:val="006A1285"/>
    <w:rsid w:val="006B07E1"/>
    <w:rsid w:val="006D2E3A"/>
    <w:rsid w:val="006D3624"/>
    <w:rsid w:val="006D6A58"/>
    <w:rsid w:val="006E6224"/>
    <w:rsid w:val="006F1685"/>
    <w:rsid w:val="0070798D"/>
    <w:rsid w:val="0071239B"/>
    <w:rsid w:val="007219EA"/>
    <w:rsid w:val="007237BA"/>
    <w:rsid w:val="00750F41"/>
    <w:rsid w:val="0076707B"/>
    <w:rsid w:val="00775C35"/>
    <w:rsid w:val="00783138"/>
    <w:rsid w:val="00793753"/>
    <w:rsid w:val="00795DF1"/>
    <w:rsid w:val="0079690A"/>
    <w:rsid w:val="007A7A7D"/>
    <w:rsid w:val="007B0605"/>
    <w:rsid w:val="007B5D94"/>
    <w:rsid w:val="007B793A"/>
    <w:rsid w:val="007D6D91"/>
    <w:rsid w:val="007E2524"/>
    <w:rsid w:val="007E4E3E"/>
    <w:rsid w:val="007E6EFD"/>
    <w:rsid w:val="007F2ED2"/>
    <w:rsid w:val="00802049"/>
    <w:rsid w:val="00810B36"/>
    <w:rsid w:val="0082728A"/>
    <w:rsid w:val="00836730"/>
    <w:rsid w:val="00853D1C"/>
    <w:rsid w:val="00861E12"/>
    <w:rsid w:val="00891F84"/>
    <w:rsid w:val="00893607"/>
    <w:rsid w:val="008A1231"/>
    <w:rsid w:val="008C4922"/>
    <w:rsid w:val="008D1C0C"/>
    <w:rsid w:val="008E5249"/>
    <w:rsid w:val="008E5818"/>
    <w:rsid w:val="008F7EB3"/>
    <w:rsid w:val="0090008A"/>
    <w:rsid w:val="0091355A"/>
    <w:rsid w:val="009223D5"/>
    <w:rsid w:val="00922B0B"/>
    <w:rsid w:val="00950497"/>
    <w:rsid w:val="00950C42"/>
    <w:rsid w:val="009753F9"/>
    <w:rsid w:val="0097566C"/>
    <w:rsid w:val="00984447"/>
    <w:rsid w:val="00984E47"/>
    <w:rsid w:val="009A014D"/>
    <w:rsid w:val="009B0C69"/>
    <w:rsid w:val="009B4DF4"/>
    <w:rsid w:val="009C076D"/>
    <w:rsid w:val="009E3567"/>
    <w:rsid w:val="009E47E0"/>
    <w:rsid w:val="009F3900"/>
    <w:rsid w:val="00A06BA7"/>
    <w:rsid w:val="00A11E4C"/>
    <w:rsid w:val="00A3091E"/>
    <w:rsid w:val="00A34936"/>
    <w:rsid w:val="00A358BF"/>
    <w:rsid w:val="00A36E32"/>
    <w:rsid w:val="00A6769E"/>
    <w:rsid w:val="00A73580"/>
    <w:rsid w:val="00A911A7"/>
    <w:rsid w:val="00A93DE7"/>
    <w:rsid w:val="00AA084A"/>
    <w:rsid w:val="00AA3E02"/>
    <w:rsid w:val="00AB2C9F"/>
    <w:rsid w:val="00AD28AF"/>
    <w:rsid w:val="00AD3E7E"/>
    <w:rsid w:val="00AE03EC"/>
    <w:rsid w:val="00AF2A90"/>
    <w:rsid w:val="00AF3F54"/>
    <w:rsid w:val="00AF6C9F"/>
    <w:rsid w:val="00B12D6E"/>
    <w:rsid w:val="00B15D2F"/>
    <w:rsid w:val="00B34969"/>
    <w:rsid w:val="00B46F70"/>
    <w:rsid w:val="00B52B25"/>
    <w:rsid w:val="00B73F93"/>
    <w:rsid w:val="00B74390"/>
    <w:rsid w:val="00B85691"/>
    <w:rsid w:val="00B92439"/>
    <w:rsid w:val="00B953D6"/>
    <w:rsid w:val="00BA6EBF"/>
    <w:rsid w:val="00BB61E2"/>
    <w:rsid w:val="00BC4F3E"/>
    <w:rsid w:val="00BC7C15"/>
    <w:rsid w:val="00BD05B3"/>
    <w:rsid w:val="00BD0A16"/>
    <w:rsid w:val="00BD1B41"/>
    <w:rsid w:val="00C00817"/>
    <w:rsid w:val="00C01E33"/>
    <w:rsid w:val="00C10C02"/>
    <w:rsid w:val="00C16C46"/>
    <w:rsid w:val="00C20ABC"/>
    <w:rsid w:val="00C6133B"/>
    <w:rsid w:val="00C81470"/>
    <w:rsid w:val="00C9646B"/>
    <w:rsid w:val="00CA3CF1"/>
    <w:rsid w:val="00CA6D93"/>
    <w:rsid w:val="00CC0BC4"/>
    <w:rsid w:val="00CC1CAC"/>
    <w:rsid w:val="00CC66F4"/>
    <w:rsid w:val="00CD6F3B"/>
    <w:rsid w:val="00CD7195"/>
    <w:rsid w:val="00CE2B82"/>
    <w:rsid w:val="00CF439D"/>
    <w:rsid w:val="00CF4B59"/>
    <w:rsid w:val="00D06386"/>
    <w:rsid w:val="00D2173B"/>
    <w:rsid w:val="00D264A0"/>
    <w:rsid w:val="00D64DF8"/>
    <w:rsid w:val="00D73462"/>
    <w:rsid w:val="00D75324"/>
    <w:rsid w:val="00D864AB"/>
    <w:rsid w:val="00D92A79"/>
    <w:rsid w:val="00DA5619"/>
    <w:rsid w:val="00DB4CF3"/>
    <w:rsid w:val="00DB6B91"/>
    <w:rsid w:val="00DC24EC"/>
    <w:rsid w:val="00DC652D"/>
    <w:rsid w:val="00DE506E"/>
    <w:rsid w:val="00DF133E"/>
    <w:rsid w:val="00DF5181"/>
    <w:rsid w:val="00DF731C"/>
    <w:rsid w:val="00E07FED"/>
    <w:rsid w:val="00E2428C"/>
    <w:rsid w:val="00E415B9"/>
    <w:rsid w:val="00E42713"/>
    <w:rsid w:val="00E45D64"/>
    <w:rsid w:val="00E56A13"/>
    <w:rsid w:val="00E57E6A"/>
    <w:rsid w:val="00E673BB"/>
    <w:rsid w:val="00E737CA"/>
    <w:rsid w:val="00E73D65"/>
    <w:rsid w:val="00E870F4"/>
    <w:rsid w:val="00EB5CC6"/>
    <w:rsid w:val="00EB79F1"/>
    <w:rsid w:val="00EC10CC"/>
    <w:rsid w:val="00ED27A0"/>
    <w:rsid w:val="00F000C2"/>
    <w:rsid w:val="00F1777B"/>
    <w:rsid w:val="00F329E6"/>
    <w:rsid w:val="00F441D3"/>
    <w:rsid w:val="00F455D7"/>
    <w:rsid w:val="00F45FA7"/>
    <w:rsid w:val="00FA18B9"/>
    <w:rsid w:val="00FA27BE"/>
    <w:rsid w:val="00FA6A94"/>
    <w:rsid w:val="00FC00F8"/>
    <w:rsid w:val="00FC1D1F"/>
    <w:rsid w:val="00FC619F"/>
    <w:rsid w:val="00FC75A1"/>
    <w:rsid w:val="00FD1402"/>
    <w:rsid w:val="00FE16EC"/>
    <w:rsid w:val="00FE2D9F"/>
    <w:rsid w:val="00FE60A6"/>
    <w:rsid w:val="00FF03B3"/>
    <w:rsid w:val="00FF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8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52"/>
  </w:style>
  <w:style w:type="paragraph" w:styleId="Footer">
    <w:name w:val="footer"/>
    <w:basedOn w:val="Normal"/>
    <w:link w:val="FooterChar"/>
    <w:uiPriority w:val="99"/>
    <w:unhideWhenUsed/>
    <w:rsid w:val="002B68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52"/>
  </w:style>
  <w:style w:type="paragraph" w:styleId="NoSpacing">
    <w:name w:val="No Spacing"/>
    <w:link w:val="NoSpacingChar"/>
    <w:uiPriority w:val="1"/>
    <w:qFormat/>
    <w:rsid w:val="002B3A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3A9E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DB6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F09-853E-4A0D-AE4E-E7A2356D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2013-07-16T08:22:00Z</dcterms:created>
  <dcterms:modified xsi:type="dcterms:W3CDTF">2013-07-16T08:44:00Z</dcterms:modified>
</cp:coreProperties>
</file>